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268"/>
      </w:tblGrid>
      <w:tr w:rsidR="00BE560A" w:rsidRPr="0021112F"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0A" w:rsidRPr="0021112F" w:rsidRDefault="00BE560A">
            <w:pPr>
              <w:spacing w:before="120" w:line="240" w:lineRule="atLeast"/>
              <w:jc w:val="center"/>
              <w:rPr>
                <w:rFonts w:asciiTheme="minorHAnsi" w:hAnsiTheme="minorHAnsi"/>
                <w:sz w:val="36"/>
                <w:szCs w:val="36"/>
              </w:rPr>
            </w:pPr>
            <w:proofErr w:type="gramStart"/>
            <w:r w:rsidRPr="0021112F">
              <w:rPr>
                <w:rFonts w:asciiTheme="minorHAnsi" w:hAnsiTheme="minorHAnsi"/>
                <w:sz w:val="32"/>
                <w:szCs w:val="32"/>
              </w:rPr>
              <w:t>Cyrilometodějská  teologická</w:t>
            </w:r>
            <w:proofErr w:type="gramEnd"/>
            <w:r w:rsidRPr="0021112F">
              <w:rPr>
                <w:rFonts w:asciiTheme="minorHAnsi" w:hAnsiTheme="minorHAnsi"/>
                <w:sz w:val="32"/>
                <w:szCs w:val="32"/>
              </w:rPr>
              <w:t xml:space="preserve">  fakulta</w:t>
            </w:r>
          </w:p>
          <w:p w:rsidR="00BE560A" w:rsidRPr="0021112F" w:rsidRDefault="00BE560A">
            <w:pPr>
              <w:spacing w:before="120" w:line="240" w:lineRule="atLeast"/>
              <w:jc w:val="center"/>
              <w:rPr>
                <w:rFonts w:asciiTheme="minorHAnsi" w:hAnsiTheme="minorHAnsi"/>
                <w:sz w:val="32"/>
                <w:szCs w:val="32"/>
              </w:rPr>
            </w:pPr>
            <w:proofErr w:type="gramStart"/>
            <w:r w:rsidRPr="0021112F">
              <w:rPr>
                <w:rFonts w:asciiTheme="minorHAnsi" w:hAnsiTheme="minorHAnsi"/>
                <w:sz w:val="28"/>
                <w:szCs w:val="28"/>
              </w:rPr>
              <w:t>Univerzita  Palackého</w:t>
            </w:r>
            <w:proofErr w:type="gramEnd"/>
            <w:r w:rsidRPr="0021112F">
              <w:rPr>
                <w:rFonts w:asciiTheme="minorHAnsi" w:hAnsiTheme="minorHAnsi"/>
                <w:sz w:val="28"/>
                <w:szCs w:val="28"/>
              </w:rPr>
              <w:t xml:space="preserve">  v  Olomouci</w:t>
            </w:r>
          </w:p>
          <w:p w:rsidR="00BE560A" w:rsidRPr="0021112F" w:rsidRDefault="00BE560A">
            <w:pPr>
              <w:spacing w:before="120" w:line="240" w:lineRule="atLeast"/>
              <w:rPr>
                <w:rFonts w:asciiTheme="minorHAnsi" w:hAnsiTheme="minorHAnsi"/>
                <w:sz w:val="32"/>
                <w:szCs w:val="32"/>
              </w:rPr>
            </w:pPr>
          </w:p>
          <w:p w:rsidR="00BE560A" w:rsidRPr="0021112F" w:rsidRDefault="00BE560A">
            <w:pPr>
              <w:spacing w:line="240" w:lineRule="atLeast"/>
              <w:jc w:val="center"/>
              <w:rPr>
                <w:rFonts w:asciiTheme="minorHAnsi" w:hAnsiTheme="minorHAnsi"/>
              </w:rPr>
            </w:pPr>
            <w:proofErr w:type="gramStart"/>
            <w:r w:rsidRPr="0021112F">
              <w:rPr>
                <w:rFonts w:asciiTheme="minorHAnsi" w:hAnsiTheme="minorHAnsi"/>
                <w:b/>
                <w:bCs/>
                <w:sz w:val="32"/>
                <w:szCs w:val="32"/>
              </w:rPr>
              <w:t>PŘÍKAZ  DĚKAN</w:t>
            </w:r>
            <w:r w:rsidR="001D61DC" w:rsidRPr="0021112F">
              <w:rPr>
                <w:rFonts w:asciiTheme="minorHAnsi" w:hAnsiTheme="minorHAnsi"/>
                <w:b/>
                <w:bCs/>
                <w:sz w:val="32"/>
                <w:szCs w:val="32"/>
              </w:rPr>
              <w:t>A</w:t>
            </w:r>
            <w:proofErr w:type="gramEnd"/>
          </w:p>
          <w:p w:rsidR="00BE560A" w:rsidRPr="0021112F" w:rsidRDefault="00BE560A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</w:t>
            </w:r>
          </w:p>
          <w:p w:rsidR="00BE560A" w:rsidRPr="0021112F" w:rsidRDefault="00BE560A" w:rsidP="00A1720D">
            <w:pPr>
              <w:spacing w:line="240" w:lineRule="atLeast"/>
              <w:rPr>
                <w:rFonts w:asciiTheme="minorHAnsi" w:hAnsiTheme="minorHAnsi"/>
                <w:b/>
                <w:sz w:val="40"/>
                <w:szCs w:val="40"/>
              </w:rPr>
            </w:pPr>
            <w:r w:rsidRPr="0021112F">
              <w:rPr>
                <w:rFonts w:asciiTheme="minorHAnsi" w:hAnsiTheme="minorHAnsi"/>
              </w:rPr>
              <w:t xml:space="preserve">      </w:t>
            </w:r>
            <w:r w:rsidR="00181203" w:rsidRPr="0021112F">
              <w:rPr>
                <w:rFonts w:asciiTheme="minorHAnsi" w:hAnsiTheme="minorHAnsi"/>
              </w:rPr>
              <w:t xml:space="preserve">    </w:t>
            </w:r>
            <w:r w:rsidRPr="0021112F">
              <w:rPr>
                <w:rFonts w:asciiTheme="minorHAnsi" w:hAnsiTheme="minorHAnsi"/>
              </w:rPr>
              <w:t xml:space="preserve">  </w:t>
            </w:r>
            <w:r w:rsidR="003D3670" w:rsidRPr="0021112F">
              <w:rPr>
                <w:rFonts w:asciiTheme="minorHAnsi" w:hAnsiTheme="minorHAnsi"/>
                <w:b/>
                <w:sz w:val="40"/>
                <w:szCs w:val="40"/>
              </w:rPr>
              <w:t>3</w:t>
            </w:r>
            <w:r w:rsidR="00181203" w:rsidRPr="0021112F">
              <w:rPr>
                <w:rFonts w:asciiTheme="minorHAnsi" w:hAnsiTheme="minorHAnsi"/>
                <w:b/>
                <w:sz w:val="40"/>
                <w:szCs w:val="40"/>
              </w:rPr>
              <w:t>/</w:t>
            </w:r>
            <w:r w:rsidR="00083264" w:rsidRPr="0021112F">
              <w:rPr>
                <w:rFonts w:asciiTheme="minorHAnsi" w:hAnsiTheme="minorHAnsi"/>
                <w:b/>
                <w:sz w:val="40"/>
                <w:szCs w:val="40"/>
              </w:rPr>
              <w:t>1</w:t>
            </w:r>
            <w:r w:rsidR="00A1720D" w:rsidRPr="0021112F">
              <w:rPr>
                <w:rFonts w:asciiTheme="minorHAnsi" w:hAnsiTheme="minorHAnsi"/>
                <w:b/>
                <w:sz w:val="40"/>
                <w:szCs w:val="40"/>
              </w:rPr>
              <w:t>6</w:t>
            </w:r>
          </w:p>
        </w:tc>
      </w:tr>
      <w:tr w:rsidR="001D61DC" w:rsidRPr="0021112F" w:rsidTr="001D61DC">
        <w:trPr>
          <w:trHeight w:val="6998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1DC" w:rsidRPr="0021112F" w:rsidRDefault="001D61DC">
            <w:pPr>
              <w:spacing w:before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1D61DC" w:rsidRPr="0021112F" w:rsidRDefault="001D61D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1D61DC" w:rsidRPr="0021112F" w:rsidRDefault="001D61DC" w:rsidP="00AE5950">
            <w:pPr>
              <w:pStyle w:val="Nadpis3"/>
              <w:rPr>
                <w:rFonts w:asciiTheme="minorHAnsi" w:hAnsiTheme="minorHAnsi"/>
                <w:sz w:val="36"/>
              </w:rPr>
            </w:pPr>
            <w:r w:rsidRPr="0021112F">
              <w:rPr>
                <w:rFonts w:asciiTheme="minorHAnsi" w:hAnsiTheme="minorHAnsi"/>
                <w:szCs w:val="44"/>
              </w:rPr>
              <w:t>J</w:t>
            </w:r>
            <w:r w:rsidRPr="0021112F">
              <w:rPr>
                <w:rFonts w:asciiTheme="minorHAnsi" w:hAnsiTheme="minorHAnsi"/>
                <w:sz w:val="36"/>
              </w:rPr>
              <w:t xml:space="preserve">MENOVÁNÍ  </w:t>
            </w:r>
          </w:p>
          <w:p w:rsidR="001D61DC" w:rsidRPr="0021112F" w:rsidRDefault="001D61DC" w:rsidP="00E02B21">
            <w:pPr>
              <w:pStyle w:val="Nadpis3"/>
              <w:spacing w:before="120"/>
              <w:rPr>
                <w:rFonts w:asciiTheme="minorHAnsi" w:hAnsiTheme="minorHAnsi"/>
                <w:sz w:val="40"/>
              </w:rPr>
            </w:pPr>
            <w:proofErr w:type="gramStart"/>
            <w:r w:rsidRPr="0021112F">
              <w:rPr>
                <w:rFonts w:asciiTheme="minorHAnsi" w:hAnsiTheme="minorHAnsi"/>
                <w:szCs w:val="44"/>
              </w:rPr>
              <w:t>H</w:t>
            </w:r>
            <w:r w:rsidRPr="0021112F">
              <w:rPr>
                <w:rFonts w:asciiTheme="minorHAnsi" w:hAnsiTheme="minorHAnsi"/>
                <w:sz w:val="36"/>
              </w:rPr>
              <w:t>ODNOTÍCÍ  KOMISE</w:t>
            </w:r>
            <w:proofErr w:type="gramEnd"/>
            <w:r w:rsidRPr="0021112F">
              <w:rPr>
                <w:rFonts w:asciiTheme="minorHAnsi" w:hAnsiTheme="minorHAnsi"/>
                <w:sz w:val="36"/>
              </w:rPr>
              <w:t xml:space="preserve">  </w:t>
            </w:r>
            <w:r w:rsidRPr="0021112F">
              <w:rPr>
                <w:rFonts w:asciiTheme="minorHAnsi" w:hAnsiTheme="minorHAnsi"/>
                <w:szCs w:val="44"/>
              </w:rPr>
              <w:t>CMTF  UP</w:t>
            </w:r>
            <w:r w:rsidRPr="0021112F">
              <w:rPr>
                <w:rFonts w:asciiTheme="minorHAnsi" w:hAnsiTheme="minorHAnsi"/>
                <w:sz w:val="40"/>
              </w:rPr>
              <w:t xml:space="preserve"> </w:t>
            </w:r>
          </w:p>
          <w:p w:rsidR="00E02B21" w:rsidRPr="0021112F" w:rsidRDefault="001D61DC" w:rsidP="00E02B21">
            <w:pPr>
              <w:pStyle w:val="Nadpis3"/>
              <w:spacing w:before="120"/>
              <w:rPr>
                <w:rFonts w:asciiTheme="minorHAnsi" w:hAnsiTheme="minorHAnsi"/>
                <w:sz w:val="36"/>
                <w:szCs w:val="36"/>
              </w:rPr>
            </w:pPr>
            <w:r w:rsidRPr="0021112F">
              <w:rPr>
                <w:rFonts w:asciiTheme="minorHAnsi" w:hAnsiTheme="minorHAnsi"/>
                <w:sz w:val="36"/>
                <w:szCs w:val="36"/>
              </w:rPr>
              <w:t xml:space="preserve">pro </w:t>
            </w:r>
            <w:r w:rsidR="00E02B21" w:rsidRPr="0021112F">
              <w:rPr>
                <w:rFonts w:asciiTheme="minorHAnsi" w:hAnsiTheme="minorHAnsi"/>
                <w:i/>
                <w:sz w:val="36"/>
                <w:szCs w:val="36"/>
              </w:rPr>
              <w:t>S</w:t>
            </w:r>
            <w:r w:rsidRPr="0021112F">
              <w:rPr>
                <w:rFonts w:asciiTheme="minorHAnsi" w:hAnsiTheme="minorHAnsi"/>
                <w:i/>
                <w:sz w:val="36"/>
                <w:szCs w:val="36"/>
              </w:rPr>
              <w:t>tudentskou grantovou soutěž</w:t>
            </w:r>
            <w:r w:rsidR="00E02B21" w:rsidRPr="0021112F">
              <w:rPr>
                <w:rFonts w:asciiTheme="minorHAnsi" w:hAnsiTheme="minorHAnsi"/>
                <w:i/>
                <w:sz w:val="36"/>
                <w:szCs w:val="36"/>
              </w:rPr>
              <w:t xml:space="preserve"> UP</w:t>
            </w:r>
            <w:r w:rsidR="00E02B21" w:rsidRPr="0021112F">
              <w:rPr>
                <w:rFonts w:asciiTheme="minorHAnsi" w:hAnsiTheme="minorHAnsi"/>
                <w:sz w:val="36"/>
                <w:szCs w:val="36"/>
              </w:rPr>
              <w:t xml:space="preserve"> (IGA)</w:t>
            </w:r>
          </w:p>
          <w:p w:rsidR="0021112F" w:rsidRPr="0021112F" w:rsidRDefault="0021112F" w:rsidP="0021112F">
            <w:pPr>
              <w:pStyle w:val="Nadpis3"/>
              <w:spacing w:before="120"/>
              <w:rPr>
                <w:rFonts w:asciiTheme="minorHAnsi" w:hAnsiTheme="minorHAnsi"/>
                <w:szCs w:val="44"/>
              </w:rPr>
            </w:pPr>
            <w:r w:rsidRPr="0021112F">
              <w:rPr>
                <w:rFonts w:asciiTheme="minorHAnsi" w:hAnsiTheme="minorHAnsi"/>
                <w:szCs w:val="44"/>
              </w:rPr>
              <w:t>a</w:t>
            </w:r>
          </w:p>
          <w:p w:rsidR="0021112F" w:rsidRPr="0021112F" w:rsidRDefault="0021112F" w:rsidP="0021112F">
            <w:pPr>
              <w:pStyle w:val="Nadpis3"/>
              <w:spacing w:before="120"/>
              <w:rPr>
                <w:rFonts w:asciiTheme="minorHAnsi" w:hAnsiTheme="minorHAnsi"/>
                <w:sz w:val="40"/>
              </w:rPr>
            </w:pPr>
            <w:proofErr w:type="gramStart"/>
            <w:r w:rsidRPr="0021112F">
              <w:rPr>
                <w:rFonts w:asciiTheme="minorHAnsi" w:hAnsiTheme="minorHAnsi"/>
                <w:szCs w:val="44"/>
              </w:rPr>
              <w:t>H</w:t>
            </w:r>
            <w:r w:rsidRPr="0021112F">
              <w:rPr>
                <w:rFonts w:asciiTheme="minorHAnsi" w:hAnsiTheme="minorHAnsi"/>
                <w:sz w:val="36"/>
              </w:rPr>
              <w:t>ODNOTÍCÍ  KOMISE</w:t>
            </w:r>
            <w:proofErr w:type="gramEnd"/>
            <w:r w:rsidRPr="0021112F">
              <w:rPr>
                <w:rFonts w:asciiTheme="minorHAnsi" w:hAnsiTheme="minorHAnsi"/>
                <w:sz w:val="36"/>
              </w:rPr>
              <w:t xml:space="preserve">  </w:t>
            </w:r>
            <w:proofErr w:type="spellStart"/>
            <w:r w:rsidRPr="0021112F">
              <w:rPr>
                <w:rFonts w:asciiTheme="minorHAnsi" w:hAnsiTheme="minorHAnsi"/>
                <w:szCs w:val="44"/>
              </w:rPr>
              <w:t>CMTF</w:t>
            </w:r>
            <w:proofErr w:type="spellEnd"/>
            <w:r w:rsidRPr="0021112F">
              <w:rPr>
                <w:rFonts w:asciiTheme="minorHAnsi" w:hAnsiTheme="minorHAnsi"/>
                <w:szCs w:val="44"/>
              </w:rPr>
              <w:t xml:space="preserve">  UP</w:t>
            </w:r>
            <w:r w:rsidRPr="0021112F">
              <w:rPr>
                <w:rFonts w:asciiTheme="minorHAnsi" w:hAnsiTheme="minorHAnsi"/>
                <w:sz w:val="40"/>
              </w:rPr>
              <w:t xml:space="preserve"> </w:t>
            </w:r>
          </w:p>
          <w:p w:rsidR="001D61DC" w:rsidRPr="0021112F" w:rsidRDefault="0021112F" w:rsidP="0021112F">
            <w:pPr>
              <w:pStyle w:val="Nadpis3"/>
              <w:rPr>
                <w:rFonts w:asciiTheme="minorHAnsi" w:hAnsiTheme="minorHAnsi"/>
                <w:sz w:val="40"/>
              </w:rPr>
            </w:pPr>
            <w:r w:rsidRPr="0021112F">
              <w:rPr>
                <w:rFonts w:asciiTheme="minorHAnsi" w:hAnsiTheme="minorHAnsi"/>
                <w:sz w:val="36"/>
                <w:szCs w:val="36"/>
              </w:rPr>
              <w:t xml:space="preserve">pro </w:t>
            </w:r>
            <w:r w:rsidRPr="0021112F">
              <w:rPr>
                <w:rFonts w:asciiTheme="minorHAnsi" w:hAnsiTheme="minorHAnsi"/>
                <w:i/>
                <w:sz w:val="36"/>
                <w:szCs w:val="36"/>
              </w:rPr>
              <w:t xml:space="preserve">Soutěž o rozvojové projekty UP </w:t>
            </w:r>
            <w:r w:rsidRPr="0021112F">
              <w:rPr>
                <w:rFonts w:asciiTheme="minorHAnsi" w:hAnsiTheme="minorHAnsi"/>
                <w:sz w:val="36"/>
                <w:szCs w:val="36"/>
              </w:rPr>
              <w:t>(</w:t>
            </w:r>
            <w:proofErr w:type="spellStart"/>
            <w:r w:rsidRPr="0021112F">
              <w:rPr>
                <w:rFonts w:asciiTheme="minorHAnsi" w:hAnsiTheme="minorHAnsi"/>
                <w:sz w:val="36"/>
                <w:szCs w:val="36"/>
              </w:rPr>
              <w:t>FRUP</w:t>
            </w:r>
            <w:proofErr w:type="spellEnd"/>
            <w:r w:rsidRPr="0021112F">
              <w:rPr>
                <w:rFonts w:asciiTheme="minorHAnsi" w:hAnsiTheme="minorHAnsi"/>
                <w:sz w:val="36"/>
                <w:szCs w:val="36"/>
              </w:rPr>
              <w:t>)</w:t>
            </w:r>
            <w:r w:rsidR="001D61DC" w:rsidRPr="0021112F">
              <w:rPr>
                <w:rFonts w:asciiTheme="minorHAnsi" w:hAnsiTheme="minorHAnsi"/>
                <w:sz w:val="40"/>
              </w:rPr>
              <w:t xml:space="preserve">           </w:t>
            </w:r>
          </w:p>
          <w:p w:rsidR="001D61DC" w:rsidRPr="0021112F" w:rsidRDefault="001D61D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jc w:val="center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1D61DC" w:rsidRPr="0021112F" w:rsidRDefault="001D61DC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1D61DC" w:rsidRPr="0021112F" w:rsidRDefault="001D61DC" w:rsidP="0065478D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BE560A" w:rsidRPr="0021112F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60A" w:rsidRPr="0021112F" w:rsidRDefault="00BE560A" w:rsidP="001D61DC">
            <w:pPr>
              <w:spacing w:before="240"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</w:t>
            </w:r>
            <w:proofErr w:type="gramStart"/>
            <w:r w:rsidRPr="0021112F">
              <w:rPr>
                <w:rFonts w:asciiTheme="minorHAnsi" w:hAnsiTheme="minorHAnsi"/>
              </w:rPr>
              <w:t xml:space="preserve">Zpracoval:          </w:t>
            </w:r>
            <w:r w:rsidR="001D61DC" w:rsidRPr="0021112F">
              <w:rPr>
                <w:rFonts w:asciiTheme="minorHAnsi" w:hAnsiTheme="minorHAnsi"/>
              </w:rPr>
              <w:t>proděkan</w:t>
            </w:r>
            <w:proofErr w:type="gramEnd"/>
            <w:r w:rsidR="001D61DC" w:rsidRPr="0021112F">
              <w:rPr>
                <w:rFonts w:asciiTheme="minorHAnsi" w:hAnsiTheme="minorHAnsi"/>
              </w:rPr>
              <w:t xml:space="preserve"> pro vědu a výzkum</w:t>
            </w:r>
            <w:r w:rsidRPr="0021112F">
              <w:rPr>
                <w:rFonts w:asciiTheme="minorHAnsi" w:hAnsiTheme="minorHAnsi"/>
              </w:rPr>
              <w:t xml:space="preserve"> CMTF</w:t>
            </w:r>
          </w:p>
          <w:p w:rsidR="00BE560A" w:rsidRPr="0021112F" w:rsidRDefault="00BE560A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BE560A" w:rsidRPr="0021112F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61DC" w:rsidRPr="0021112F" w:rsidRDefault="00BE560A" w:rsidP="001D61DC">
            <w:pPr>
              <w:spacing w:before="240"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</w:t>
            </w:r>
            <w:proofErr w:type="gramStart"/>
            <w:r w:rsidR="001D61DC" w:rsidRPr="0021112F">
              <w:rPr>
                <w:rFonts w:asciiTheme="minorHAnsi" w:hAnsiTheme="minorHAnsi"/>
              </w:rPr>
              <w:t>Platnost:       dnem</w:t>
            </w:r>
            <w:proofErr w:type="gramEnd"/>
            <w:r w:rsidR="001D61DC" w:rsidRPr="0021112F">
              <w:rPr>
                <w:rFonts w:asciiTheme="minorHAnsi" w:hAnsiTheme="minorHAnsi"/>
              </w:rPr>
              <w:t xml:space="preserve"> podpisu děkana tj. </w:t>
            </w:r>
            <w:r w:rsidR="00A1720D" w:rsidRPr="0021112F">
              <w:rPr>
                <w:rFonts w:asciiTheme="minorHAnsi" w:hAnsiTheme="minorHAnsi"/>
              </w:rPr>
              <w:t>20</w:t>
            </w:r>
            <w:r w:rsidR="003D3670" w:rsidRPr="0021112F">
              <w:rPr>
                <w:rFonts w:asciiTheme="minorHAnsi" w:hAnsiTheme="minorHAnsi"/>
              </w:rPr>
              <w:t>. 1</w:t>
            </w:r>
            <w:r w:rsidR="00A1720D" w:rsidRPr="0021112F">
              <w:rPr>
                <w:rFonts w:asciiTheme="minorHAnsi" w:hAnsiTheme="minorHAnsi"/>
              </w:rPr>
              <w:t>0</w:t>
            </w:r>
            <w:r w:rsidR="001D61DC" w:rsidRPr="0021112F">
              <w:rPr>
                <w:rFonts w:asciiTheme="minorHAnsi" w:hAnsiTheme="minorHAnsi"/>
              </w:rPr>
              <w:t>. 201</w:t>
            </w:r>
            <w:r w:rsidR="00A1720D" w:rsidRPr="0021112F">
              <w:rPr>
                <w:rFonts w:asciiTheme="minorHAnsi" w:hAnsiTheme="minorHAnsi"/>
              </w:rPr>
              <w:t>6</w:t>
            </w:r>
          </w:p>
          <w:p w:rsidR="001D61DC" w:rsidRPr="0021112F" w:rsidRDefault="001D61DC" w:rsidP="001D61DC">
            <w:pPr>
              <w:spacing w:before="120"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</w:t>
            </w:r>
            <w:proofErr w:type="gramStart"/>
            <w:r w:rsidRPr="0021112F">
              <w:rPr>
                <w:rFonts w:asciiTheme="minorHAnsi" w:hAnsiTheme="minorHAnsi"/>
              </w:rPr>
              <w:t>Účinnost:     dnem</w:t>
            </w:r>
            <w:proofErr w:type="gramEnd"/>
            <w:r w:rsidRPr="0021112F">
              <w:rPr>
                <w:rFonts w:asciiTheme="minorHAnsi" w:hAnsiTheme="minorHAnsi"/>
              </w:rPr>
              <w:t xml:space="preserve"> zveřejnění, tj. </w:t>
            </w:r>
            <w:r w:rsidR="00A1720D" w:rsidRPr="0021112F">
              <w:rPr>
                <w:rFonts w:asciiTheme="minorHAnsi" w:hAnsiTheme="minorHAnsi"/>
              </w:rPr>
              <w:t>2</w:t>
            </w:r>
            <w:r w:rsidR="00947C5D" w:rsidRPr="0021112F">
              <w:rPr>
                <w:rFonts w:asciiTheme="minorHAnsi" w:hAnsiTheme="minorHAnsi"/>
              </w:rPr>
              <w:t>1</w:t>
            </w:r>
            <w:r w:rsidRPr="0021112F">
              <w:rPr>
                <w:rFonts w:asciiTheme="minorHAnsi" w:hAnsiTheme="minorHAnsi"/>
              </w:rPr>
              <w:t>. 1</w:t>
            </w:r>
            <w:r w:rsidR="00A1720D" w:rsidRPr="0021112F">
              <w:rPr>
                <w:rFonts w:asciiTheme="minorHAnsi" w:hAnsiTheme="minorHAnsi"/>
              </w:rPr>
              <w:t>0</w:t>
            </w:r>
            <w:r w:rsidRPr="0021112F">
              <w:rPr>
                <w:rFonts w:asciiTheme="minorHAnsi" w:hAnsiTheme="minorHAnsi"/>
              </w:rPr>
              <w:t>. 201</w:t>
            </w:r>
            <w:r w:rsidR="00A1720D" w:rsidRPr="0021112F">
              <w:rPr>
                <w:rFonts w:asciiTheme="minorHAnsi" w:hAnsiTheme="minorHAnsi"/>
              </w:rPr>
              <w:t>6</w:t>
            </w:r>
          </w:p>
          <w:p w:rsidR="001D61DC" w:rsidRPr="0021112F" w:rsidRDefault="001D61DC" w:rsidP="001D61DC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  <w:tr w:rsidR="00BE560A" w:rsidRPr="0021112F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0A" w:rsidRPr="0021112F" w:rsidRDefault="00BE560A" w:rsidP="001D61DC">
            <w:pPr>
              <w:spacing w:before="240"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</w:t>
            </w:r>
            <w:proofErr w:type="gramStart"/>
            <w:r w:rsidRPr="0021112F">
              <w:rPr>
                <w:rFonts w:asciiTheme="minorHAnsi" w:hAnsiTheme="minorHAnsi"/>
              </w:rPr>
              <w:t>Rozdělovník:        děkan</w:t>
            </w:r>
            <w:proofErr w:type="gramEnd"/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                        proděkani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                        vedoucí kateder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                        tajemník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                        členové komise</w:t>
            </w:r>
          </w:p>
          <w:p w:rsidR="00BE560A" w:rsidRPr="0021112F" w:rsidRDefault="00BE560A">
            <w:pPr>
              <w:spacing w:line="240" w:lineRule="atLeast"/>
              <w:rPr>
                <w:rFonts w:asciiTheme="minorHAnsi" w:hAnsiTheme="minorHAnsi"/>
              </w:rPr>
            </w:pPr>
            <w:r w:rsidRPr="0021112F">
              <w:rPr>
                <w:rFonts w:asciiTheme="minorHAnsi" w:hAnsiTheme="minorHAnsi"/>
              </w:rPr>
              <w:t xml:space="preserve">                                   </w:t>
            </w:r>
          </w:p>
          <w:p w:rsidR="00BE560A" w:rsidRPr="0021112F" w:rsidRDefault="00BE560A">
            <w:pPr>
              <w:spacing w:before="120" w:line="240" w:lineRule="atLeast"/>
              <w:rPr>
                <w:rFonts w:asciiTheme="minorHAnsi" w:hAnsiTheme="minorHAnsi"/>
              </w:rPr>
            </w:pPr>
          </w:p>
          <w:p w:rsidR="00BE560A" w:rsidRPr="0021112F" w:rsidRDefault="00BE560A">
            <w:pPr>
              <w:spacing w:before="120" w:line="240" w:lineRule="atLeast"/>
              <w:rPr>
                <w:rFonts w:asciiTheme="minorHAnsi" w:hAnsiTheme="minorHAnsi"/>
              </w:rPr>
            </w:pPr>
          </w:p>
        </w:tc>
      </w:tr>
    </w:tbl>
    <w:p w:rsidR="00BE560A" w:rsidRPr="0021112F" w:rsidRDefault="00BE560A">
      <w:pPr>
        <w:spacing w:line="160" w:lineRule="atLeast"/>
        <w:rPr>
          <w:rFonts w:asciiTheme="minorHAnsi" w:hAnsiTheme="minorHAnsi"/>
        </w:rPr>
      </w:pPr>
      <w:r w:rsidRPr="0021112F">
        <w:rPr>
          <w:rFonts w:asciiTheme="minorHAnsi" w:hAnsiTheme="minorHAnsi"/>
        </w:rPr>
        <w:br w:type="page"/>
      </w:r>
    </w:p>
    <w:p w:rsidR="00672804" w:rsidRDefault="00672804" w:rsidP="001260BA">
      <w:pPr>
        <w:pStyle w:val="Nadpis3"/>
        <w:spacing w:before="0"/>
        <w:rPr>
          <w:sz w:val="40"/>
          <w:szCs w:val="40"/>
        </w:rPr>
      </w:pPr>
    </w:p>
    <w:p w:rsidR="00E00A36" w:rsidRPr="0021112F" w:rsidRDefault="00AE5950" w:rsidP="001260BA">
      <w:pPr>
        <w:pStyle w:val="Nadpis3"/>
        <w:spacing w:before="0"/>
        <w:rPr>
          <w:rFonts w:asciiTheme="minorHAnsi" w:hAnsiTheme="minorHAnsi"/>
          <w:sz w:val="40"/>
          <w:szCs w:val="40"/>
        </w:rPr>
      </w:pPr>
      <w:proofErr w:type="gramStart"/>
      <w:r w:rsidRPr="0021112F">
        <w:rPr>
          <w:rFonts w:asciiTheme="minorHAnsi" w:hAnsiTheme="minorHAnsi"/>
          <w:sz w:val="36"/>
          <w:szCs w:val="36"/>
        </w:rPr>
        <w:t>J</w:t>
      </w:r>
      <w:r w:rsidRPr="0021112F">
        <w:rPr>
          <w:rFonts w:asciiTheme="minorHAnsi" w:hAnsiTheme="minorHAnsi"/>
          <w:sz w:val="32"/>
        </w:rPr>
        <w:t xml:space="preserve">MENOVÁNÍ  </w:t>
      </w:r>
      <w:r w:rsidR="00E00A36" w:rsidRPr="0021112F">
        <w:rPr>
          <w:rFonts w:asciiTheme="minorHAnsi" w:hAnsiTheme="minorHAnsi"/>
          <w:sz w:val="36"/>
          <w:szCs w:val="36"/>
        </w:rPr>
        <w:t>H</w:t>
      </w:r>
      <w:r w:rsidR="00E00A36" w:rsidRPr="0021112F">
        <w:rPr>
          <w:rFonts w:asciiTheme="minorHAnsi" w:hAnsiTheme="minorHAnsi"/>
          <w:sz w:val="32"/>
        </w:rPr>
        <w:t>ODNOTÍCÍ</w:t>
      </w:r>
      <w:proofErr w:type="gramEnd"/>
      <w:r w:rsidRPr="0021112F">
        <w:rPr>
          <w:rFonts w:asciiTheme="minorHAnsi" w:hAnsiTheme="minorHAnsi"/>
          <w:sz w:val="32"/>
        </w:rPr>
        <w:t xml:space="preserve">  KOMISE  </w:t>
      </w:r>
      <w:proofErr w:type="spellStart"/>
      <w:r w:rsidRPr="0021112F">
        <w:rPr>
          <w:rFonts w:asciiTheme="minorHAnsi" w:hAnsiTheme="minorHAnsi"/>
          <w:sz w:val="36"/>
          <w:szCs w:val="36"/>
        </w:rPr>
        <w:t>CMTF</w:t>
      </w:r>
      <w:proofErr w:type="spellEnd"/>
      <w:r w:rsidRPr="0021112F">
        <w:rPr>
          <w:rFonts w:asciiTheme="minorHAnsi" w:hAnsiTheme="minorHAnsi"/>
          <w:sz w:val="36"/>
          <w:szCs w:val="36"/>
        </w:rPr>
        <w:t xml:space="preserve">  UP</w:t>
      </w:r>
    </w:p>
    <w:p w:rsidR="00E02B21" w:rsidRPr="0021112F" w:rsidRDefault="00E02B21" w:rsidP="00B13EA0">
      <w:pPr>
        <w:pStyle w:val="Nadpis3"/>
        <w:rPr>
          <w:rFonts w:asciiTheme="minorHAnsi" w:hAnsiTheme="minorHAnsi"/>
          <w:sz w:val="28"/>
          <w:szCs w:val="28"/>
        </w:rPr>
      </w:pPr>
      <w:r w:rsidRPr="0021112F">
        <w:rPr>
          <w:rFonts w:asciiTheme="minorHAnsi" w:hAnsiTheme="minorHAnsi"/>
          <w:sz w:val="28"/>
          <w:szCs w:val="28"/>
        </w:rPr>
        <w:t xml:space="preserve">pro </w:t>
      </w:r>
      <w:r w:rsidRPr="0021112F">
        <w:rPr>
          <w:rFonts w:asciiTheme="minorHAnsi" w:hAnsiTheme="minorHAnsi"/>
          <w:i/>
          <w:sz w:val="28"/>
          <w:szCs w:val="28"/>
        </w:rPr>
        <w:t>Studentskou grantovou soutěž UP</w:t>
      </w:r>
      <w:r w:rsidRPr="0021112F">
        <w:rPr>
          <w:rFonts w:asciiTheme="minorHAnsi" w:hAnsiTheme="minorHAnsi"/>
          <w:sz w:val="28"/>
          <w:szCs w:val="28"/>
        </w:rPr>
        <w:t xml:space="preserve"> (IGA)</w:t>
      </w:r>
    </w:p>
    <w:p w:rsidR="0021112F" w:rsidRPr="0021112F" w:rsidRDefault="0021112F" w:rsidP="0021112F">
      <w:pPr>
        <w:pStyle w:val="Nadpis3"/>
        <w:spacing w:before="0"/>
        <w:rPr>
          <w:rFonts w:asciiTheme="minorHAnsi" w:hAnsiTheme="minorHAnsi"/>
          <w:sz w:val="28"/>
          <w:szCs w:val="28"/>
        </w:rPr>
      </w:pPr>
      <w:r w:rsidRPr="0021112F">
        <w:rPr>
          <w:rFonts w:asciiTheme="minorHAnsi" w:hAnsiTheme="minorHAnsi"/>
          <w:sz w:val="28"/>
          <w:szCs w:val="28"/>
        </w:rPr>
        <w:t xml:space="preserve">a </w:t>
      </w:r>
    </w:p>
    <w:p w:rsidR="0021112F" w:rsidRPr="0021112F" w:rsidRDefault="0021112F" w:rsidP="0021112F">
      <w:pPr>
        <w:pStyle w:val="Nadpis3"/>
        <w:spacing w:before="0"/>
        <w:rPr>
          <w:rFonts w:asciiTheme="minorHAnsi" w:hAnsiTheme="minorHAnsi"/>
          <w:sz w:val="40"/>
          <w:szCs w:val="40"/>
        </w:rPr>
      </w:pPr>
      <w:proofErr w:type="gramStart"/>
      <w:r w:rsidRPr="0021112F">
        <w:rPr>
          <w:rFonts w:asciiTheme="minorHAnsi" w:hAnsiTheme="minorHAnsi"/>
          <w:sz w:val="36"/>
          <w:szCs w:val="36"/>
        </w:rPr>
        <w:t>H</w:t>
      </w:r>
      <w:r w:rsidRPr="0021112F">
        <w:rPr>
          <w:rFonts w:asciiTheme="minorHAnsi" w:hAnsiTheme="minorHAnsi"/>
          <w:sz w:val="32"/>
        </w:rPr>
        <w:t>ODNOTÍCÍ  KOMISE</w:t>
      </w:r>
      <w:proofErr w:type="gramEnd"/>
      <w:r w:rsidRPr="0021112F">
        <w:rPr>
          <w:rFonts w:asciiTheme="minorHAnsi" w:hAnsiTheme="minorHAnsi"/>
          <w:sz w:val="32"/>
        </w:rPr>
        <w:t xml:space="preserve">  </w:t>
      </w:r>
      <w:proofErr w:type="spellStart"/>
      <w:r w:rsidRPr="0021112F">
        <w:rPr>
          <w:rFonts w:asciiTheme="minorHAnsi" w:hAnsiTheme="minorHAnsi"/>
          <w:sz w:val="36"/>
          <w:szCs w:val="36"/>
        </w:rPr>
        <w:t>CMTF</w:t>
      </w:r>
      <w:proofErr w:type="spellEnd"/>
      <w:r w:rsidRPr="0021112F">
        <w:rPr>
          <w:rFonts w:asciiTheme="minorHAnsi" w:hAnsiTheme="minorHAnsi"/>
          <w:sz w:val="36"/>
          <w:szCs w:val="36"/>
        </w:rPr>
        <w:t xml:space="preserve">  UP</w:t>
      </w:r>
    </w:p>
    <w:p w:rsidR="0021112F" w:rsidRPr="0021112F" w:rsidRDefault="0021112F" w:rsidP="0021112F">
      <w:pPr>
        <w:jc w:val="center"/>
        <w:rPr>
          <w:rFonts w:asciiTheme="minorHAnsi" w:hAnsiTheme="minorHAnsi"/>
          <w:b/>
          <w:sz w:val="28"/>
          <w:szCs w:val="28"/>
        </w:rPr>
      </w:pPr>
      <w:r w:rsidRPr="0021112F">
        <w:rPr>
          <w:rFonts w:asciiTheme="minorHAnsi" w:hAnsiTheme="minorHAnsi"/>
          <w:b/>
          <w:sz w:val="28"/>
          <w:szCs w:val="28"/>
        </w:rPr>
        <w:t xml:space="preserve">pro </w:t>
      </w:r>
      <w:r w:rsidRPr="0021112F">
        <w:rPr>
          <w:rFonts w:asciiTheme="minorHAnsi" w:hAnsiTheme="minorHAnsi"/>
          <w:b/>
          <w:i/>
          <w:sz w:val="28"/>
          <w:szCs w:val="28"/>
        </w:rPr>
        <w:t xml:space="preserve">Soutěž o rozvojové projekty UP </w:t>
      </w:r>
      <w:r w:rsidRPr="0021112F">
        <w:rPr>
          <w:rFonts w:asciiTheme="minorHAnsi" w:hAnsiTheme="minorHAnsi"/>
          <w:b/>
          <w:sz w:val="28"/>
          <w:szCs w:val="28"/>
        </w:rPr>
        <w:t>(</w:t>
      </w:r>
      <w:proofErr w:type="spellStart"/>
      <w:r w:rsidRPr="0021112F">
        <w:rPr>
          <w:rFonts w:asciiTheme="minorHAnsi" w:hAnsiTheme="minorHAnsi"/>
          <w:b/>
          <w:sz w:val="28"/>
          <w:szCs w:val="28"/>
        </w:rPr>
        <w:t>FRUP</w:t>
      </w:r>
      <w:proofErr w:type="spellEnd"/>
      <w:r w:rsidRPr="0021112F">
        <w:rPr>
          <w:rFonts w:asciiTheme="minorHAnsi" w:hAnsiTheme="minorHAnsi"/>
          <w:b/>
          <w:sz w:val="28"/>
          <w:szCs w:val="28"/>
        </w:rPr>
        <w:t>)</w:t>
      </w:r>
    </w:p>
    <w:p w:rsidR="0021112F" w:rsidRPr="0021112F" w:rsidRDefault="0021112F" w:rsidP="0021112F">
      <w:pPr>
        <w:rPr>
          <w:rFonts w:asciiTheme="minorHAnsi" w:hAnsiTheme="minorHAnsi"/>
        </w:rPr>
      </w:pPr>
    </w:p>
    <w:p w:rsidR="00AE5950" w:rsidRPr="0021112F" w:rsidRDefault="00AE5950" w:rsidP="00B13EA0">
      <w:pPr>
        <w:jc w:val="center"/>
        <w:rPr>
          <w:rFonts w:asciiTheme="minorHAnsi" w:hAnsiTheme="minorHAnsi"/>
        </w:rPr>
      </w:pPr>
      <w:r w:rsidRPr="0021112F">
        <w:rPr>
          <w:rFonts w:asciiTheme="minorHAnsi" w:hAnsiTheme="minorHAnsi"/>
        </w:rPr>
        <w:t>___________</w:t>
      </w:r>
      <w:r w:rsidR="001260BA" w:rsidRPr="0021112F">
        <w:rPr>
          <w:rFonts w:asciiTheme="minorHAnsi" w:hAnsiTheme="minorHAnsi"/>
        </w:rPr>
        <w:t>________________________</w:t>
      </w:r>
      <w:r w:rsidRPr="0021112F">
        <w:rPr>
          <w:rFonts w:asciiTheme="minorHAnsi" w:hAnsiTheme="minorHAnsi"/>
        </w:rPr>
        <w:t>_________________________________________</w:t>
      </w:r>
    </w:p>
    <w:p w:rsidR="00AE5950" w:rsidRPr="00AB3051" w:rsidRDefault="00AE5950" w:rsidP="00AE5950">
      <w:pPr>
        <w:rPr>
          <w:rFonts w:asciiTheme="minorHAnsi" w:hAnsiTheme="minorHAnsi"/>
          <w:sz w:val="24"/>
          <w:szCs w:val="24"/>
        </w:rPr>
      </w:pPr>
    </w:p>
    <w:p w:rsidR="00BE560A" w:rsidRPr="0021112F" w:rsidRDefault="00BE560A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BE560A" w:rsidRPr="0021112F" w:rsidRDefault="00BE560A" w:rsidP="00B13EA0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>čl. 1</w:t>
      </w:r>
    </w:p>
    <w:p w:rsidR="00BE560A" w:rsidRPr="0021112F" w:rsidRDefault="00BE560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 xml:space="preserve">Jmenování </w:t>
      </w:r>
      <w:r w:rsidR="00AB3051">
        <w:rPr>
          <w:rFonts w:asciiTheme="minorHAnsi" w:hAnsiTheme="minorHAnsi"/>
          <w:b/>
          <w:bCs/>
          <w:sz w:val="28"/>
          <w:szCs w:val="28"/>
        </w:rPr>
        <w:t>h</w:t>
      </w:r>
      <w:r w:rsidR="00DB62E8" w:rsidRPr="0021112F">
        <w:rPr>
          <w:rFonts w:asciiTheme="minorHAnsi" w:hAnsiTheme="minorHAnsi"/>
          <w:b/>
          <w:bCs/>
          <w:sz w:val="28"/>
          <w:szCs w:val="28"/>
        </w:rPr>
        <w:t>odnotící</w:t>
      </w:r>
      <w:r w:rsidR="00AB3051">
        <w:rPr>
          <w:rFonts w:asciiTheme="minorHAnsi" w:hAnsiTheme="minorHAnsi"/>
          <w:b/>
          <w:bCs/>
          <w:sz w:val="28"/>
          <w:szCs w:val="28"/>
        </w:rPr>
        <w:t>ch</w:t>
      </w:r>
      <w:r w:rsidRPr="0021112F">
        <w:rPr>
          <w:rFonts w:asciiTheme="minorHAnsi" w:hAnsiTheme="minorHAnsi"/>
          <w:b/>
          <w:bCs/>
          <w:sz w:val="28"/>
          <w:szCs w:val="28"/>
        </w:rPr>
        <w:t xml:space="preserve"> komis</w:t>
      </w:r>
      <w:r w:rsidR="00AB3051">
        <w:rPr>
          <w:rFonts w:asciiTheme="minorHAnsi" w:hAnsiTheme="minorHAnsi"/>
          <w:b/>
          <w:bCs/>
          <w:sz w:val="28"/>
          <w:szCs w:val="28"/>
        </w:rPr>
        <w:t xml:space="preserve">í </w:t>
      </w:r>
      <w:proofErr w:type="spellStart"/>
      <w:r w:rsidR="00AB3051">
        <w:rPr>
          <w:rFonts w:asciiTheme="minorHAnsi" w:hAnsiTheme="minorHAnsi"/>
          <w:b/>
          <w:bCs/>
          <w:sz w:val="28"/>
          <w:szCs w:val="28"/>
        </w:rPr>
        <w:t>CMTF</w:t>
      </w:r>
      <w:proofErr w:type="spellEnd"/>
    </w:p>
    <w:p w:rsidR="00BE560A" w:rsidRPr="0021112F" w:rsidRDefault="00BE560A">
      <w:pPr>
        <w:rPr>
          <w:rFonts w:asciiTheme="minorHAnsi" w:hAnsiTheme="minorHAnsi"/>
          <w:sz w:val="18"/>
          <w:szCs w:val="18"/>
        </w:rPr>
      </w:pPr>
    </w:p>
    <w:p w:rsidR="00BE560A" w:rsidRPr="0021112F" w:rsidRDefault="00BE560A" w:rsidP="00672804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 xml:space="preserve">V souladu s čl. </w:t>
      </w:r>
      <w:r w:rsidR="00E00A36" w:rsidRPr="0021112F">
        <w:rPr>
          <w:rFonts w:asciiTheme="minorHAnsi" w:hAnsiTheme="minorHAnsi"/>
          <w:sz w:val="24"/>
          <w:szCs w:val="24"/>
        </w:rPr>
        <w:t>4</w:t>
      </w:r>
      <w:r w:rsidRPr="0021112F">
        <w:rPr>
          <w:rFonts w:asciiTheme="minorHAnsi" w:hAnsiTheme="minorHAnsi"/>
          <w:sz w:val="24"/>
          <w:szCs w:val="24"/>
        </w:rPr>
        <w:t xml:space="preserve"> </w:t>
      </w:r>
      <w:r w:rsidR="005A058C" w:rsidRPr="0021112F">
        <w:rPr>
          <w:rFonts w:asciiTheme="minorHAnsi" w:hAnsiTheme="minorHAnsi"/>
          <w:sz w:val="24"/>
          <w:szCs w:val="24"/>
        </w:rPr>
        <w:t>odst. 2 s</w:t>
      </w:r>
      <w:r w:rsidRPr="0021112F">
        <w:rPr>
          <w:rFonts w:asciiTheme="minorHAnsi" w:hAnsiTheme="minorHAnsi"/>
          <w:sz w:val="24"/>
          <w:szCs w:val="24"/>
        </w:rPr>
        <w:t>měrnice r</w:t>
      </w:r>
      <w:r w:rsidR="00E00A36" w:rsidRPr="0021112F">
        <w:rPr>
          <w:rFonts w:asciiTheme="minorHAnsi" w:hAnsiTheme="minorHAnsi"/>
          <w:sz w:val="24"/>
          <w:szCs w:val="24"/>
        </w:rPr>
        <w:t>ekt</w:t>
      </w:r>
      <w:r w:rsidR="005A058C" w:rsidRPr="0021112F">
        <w:rPr>
          <w:rFonts w:asciiTheme="minorHAnsi" w:hAnsiTheme="minorHAnsi"/>
          <w:sz w:val="24"/>
          <w:szCs w:val="24"/>
        </w:rPr>
        <w:t>ora Univerzity Palackého č. B3-13</w:t>
      </w:r>
      <w:r w:rsidR="00E00A36" w:rsidRPr="0021112F">
        <w:rPr>
          <w:rFonts w:asciiTheme="minorHAnsi" w:hAnsiTheme="minorHAnsi"/>
          <w:sz w:val="24"/>
          <w:szCs w:val="24"/>
        </w:rPr>
        <w:t>/</w:t>
      </w:r>
      <w:r w:rsidR="005A058C" w:rsidRPr="0021112F">
        <w:rPr>
          <w:rFonts w:asciiTheme="minorHAnsi" w:hAnsiTheme="minorHAnsi"/>
          <w:sz w:val="24"/>
          <w:szCs w:val="24"/>
        </w:rPr>
        <w:t>7</w:t>
      </w:r>
      <w:r w:rsidRPr="0021112F">
        <w:rPr>
          <w:rFonts w:asciiTheme="minorHAnsi" w:hAnsiTheme="minorHAnsi"/>
          <w:sz w:val="24"/>
          <w:szCs w:val="24"/>
        </w:rPr>
        <w:t xml:space="preserve"> „</w:t>
      </w:r>
      <w:r w:rsidR="00E00A36" w:rsidRPr="0021112F">
        <w:rPr>
          <w:rFonts w:asciiTheme="minorHAnsi" w:hAnsiTheme="minorHAnsi"/>
          <w:i/>
          <w:sz w:val="24"/>
          <w:szCs w:val="24"/>
        </w:rPr>
        <w:t>Zásady studentské grantové soutěže na Univerzitě Palackého v Olomouci</w:t>
      </w:r>
      <w:r w:rsidRPr="0021112F">
        <w:rPr>
          <w:rFonts w:asciiTheme="minorHAnsi" w:hAnsiTheme="minorHAnsi"/>
          <w:sz w:val="24"/>
          <w:szCs w:val="24"/>
        </w:rPr>
        <w:t xml:space="preserve">“ </w:t>
      </w:r>
      <w:r w:rsidR="0021112F" w:rsidRPr="0021112F">
        <w:rPr>
          <w:rFonts w:asciiTheme="minorHAnsi" w:hAnsiTheme="minorHAnsi"/>
          <w:sz w:val="24"/>
          <w:szCs w:val="24"/>
        </w:rPr>
        <w:t>a v</w:t>
      </w:r>
      <w:r w:rsidR="0021112F" w:rsidRPr="0021112F">
        <w:rPr>
          <w:rFonts w:asciiTheme="minorHAnsi" w:hAnsiTheme="minorHAnsi"/>
          <w:sz w:val="24"/>
          <w:szCs w:val="24"/>
        </w:rPr>
        <w:t xml:space="preserve"> souladu s čl. 4 odst. 2 směrnice rektora č. </w:t>
      </w:r>
      <w:proofErr w:type="spellStart"/>
      <w:r w:rsidR="0021112F" w:rsidRPr="0021112F">
        <w:rPr>
          <w:rFonts w:asciiTheme="minorHAnsi" w:hAnsiTheme="minorHAnsi"/>
          <w:sz w:val="24"/>
          <w:szCs w:val="24"/>
        </w:rPr>
        <w:t>B3</w:t>
      </w:r>
      <w:proofErr w:type="spellEnd"/>
      <w:r w:rsidR="0021112F" w:rsidRPr="0021112F">
        <w:rPr>
          <w:rFonts w:asciiTheme="minorHAnsi" w:hAnsiTheme="minorHAnsi"/>
          <w:sz w:val="24"/>
          <w:szCs w:val="24"/>
        </w:rPr>
        <w:t>-13/5-SR „</w:t>
      </w:r>
      <w:r w:rsidR="0021112F" w:rsidRPr="0021112F">
        <w:rPr>
          <w:rFonts w:asciiTheme="minorHAnsi" w:hAnsiTheme="minorHAnsi"/>
          <w:i/>
          <w:sz w:val="24"/>
          <w:szCs w:val="24"/>
        </w:rPr>
        <w:t>Zásady soutěže o rozvojové projekty v rámci institucionálního plánu Univerzity Palackého v Olomouci</w:t>
      </w:r>
      <w:r w:rsidR="0021112F" w:rsidRPr="0021112F">
        <w:rPr>
          <w:rFonts w:asciiTheme="minorHAnsi" w:hAnsiTheme="minorHAnsi"/>
          <w:sz w:val="24"/>
          <w:szCs w:val="24"/>
        </w:rPr>
        <w:t>“</w:t>
      </w:r>
      <w:r w:rsidR="0021112F" w:rsidRPr="0021112F">
        <w:rPr>
          <w:rFonts w:asciiTheme="minorHAnsi" w:hAnsiTheme="minorHAnsi"/>
          <w:sz w:val="24"/>
          <w:szCs w:val="24"/>
        </w:rPr>
        <w:t xml:space="preserve"> </w:t>
      </w:r>
      <w:r w:rsidR="00E00A36" w:rsidRPr="0021112F">
        <w:rPr>
          <w:rFonts w:asciiTheme="minorHAnsi" w:hAnsiTheme="minorHAnsi"/>
          <w:sz w:val="24"/>
          <w:szCs w:val="24"/>
        </w:rPr>
        <w:t xml:space="preserve">jmenuji předsedu a členy </w:t>
      </w:r>
      <w:r w:rsidR="00AB3051">
        <w:rPr>
          <w:rFonts w:asciiTheme="minorHAnsi" w:hAnsiTheme="minorHAnsi"/>
          <w:sz w:val="24"/>
          <w:szCs w:val="24"/>
        </w:rPr>
        <w:t xml:space="preserve">obou hodnotících </w:t>
      </w:r>
      <w:r w:rsidRPr="0021112F">
        <w:rPr>
          <w:rFonts w:asciiTheme="minorHAnsi" w:hAnsiTheme="minorHAnsi"/>
          <w:sz w:val="24"/>
          <w:szCs w:val="24"/>
        </w:rPr>
        <w:t>komis</w:t>
      </w:r>
      <w:r w:rsidR="00AB3051">
        <w:rPr>
          <w:rFonts w:asciiTheme="minorHAnsi" w:hAnsiTheme="minorHAnsi"/>
          <w:sz w:val="24"/>
          <w:szCs w:val="24"/>
        </w:rPr>
        <w:t>í</w:t>
      </w:r>
      <w:r w:rsidRPr="0021112F">
        <w:rPr>
          <w:rFonts w:asciiTheme="minorHAnsi" w:hAnsiTheme="minorHAnsi"/>
          <w:sz w:val="24"/>
          <w:szCs w:val="24"/>
        </w:rPr>
        <w:t xml:space="preserve"> Cyrilometodějské teologické fakulty Univerzity Palackého v Olomouci, a</w:t>
      </w:r>
      <w:r w:rsidR="00672804" w:rsidRPr="0021112F">
        <w:rPr>
          <w:rFonts w:asciiTheme="minorHAnsi" w:hAnsiTheme="minorHAnsi"/>
          <w:sz w:val="24"/>
          <w:szCs w:val="24"/>
        </w:rPr>
        <w:t> </w:t>
      </w:r>
      <w:r w:rsidRPr="0021112F">
        <w:rPr>
          <w:rFonts w:asciiTheme="minorHAnsi" w:hAnsiTheme="minorHAnsi"/>
          <w:sz w:val="24"/>
          <w:szCs w:val="24"/>
        </w:rPr>
        <w:t xml:space="preserve">to takto: </w:t>
      </w:r>
    </w:p>
    <w:p w:rsidR="00BE560A" w:rsidRPr="0021112F" w:rsidRDefault="00BE560A">
      <w:pPr>
        <w:rPr>
          <w:rFonts w:asciiTheme="minorHAnsi" w:hAnsiTheme="minorHAnsi"/>
          <w:sz w:val="12"/>
          <w:szCs w:val="12"/>
        </w:rPr>
      </w:pPr>
    </w:p>
    <w:p w:rsidR="00BE560A" w:rsidRPr="0021112F" w:rsidRDefault="00BE560A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i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  <w:u w:val="single"/>
        </w:rPr>
        <w:t>předseda</w:t>
      </w:r>
      <w:r w:rsidRPr="0021112F">
        <w:rPr>
          <w:rFonts w:asciiTheme="minorHAnsi" w:hAnsiTheme="minorHAnsi"/>
          <w:sz w:val="24"/>
          <w:szCs w:val="24"/>
        </w:rPr>
        <w:t>:</w:t>
      </w:r>
      <w:r w:rsidRPr="0021112F">
        <w:rPr>
          <w:rFonts w:asciiTheme="minorHAnsi" w:hAnsiTheme="minorHAnsi"/>
          <w:sz w:val="24"/>
          <w:szCs w:val="24"/>
        </w:rPr>
        <w:tab/>
      </w:r>
      <w:r w:rsidR="00083264" w:rsidRPr="0021112F">
        <w:rPr>
          <w:rFonts w:asciiTheme="minorHAnsi" w:hAnsiTheme="minorHAnsi"/>
          <w:sz w:val="24"/>
          <w:szCs w:val="24"/>
        </w:rPr>
        <w:t>Mgr. Vít Hušek</w:t>
      </w:r>
      <w:r w:rsidRPr="002111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112F">
        <w:rPr>
          <w:rFonts w:asciiTheme="minorHAnsi" w:hAnsiTheme="minorHAnsi"/>
          <w:sz w:val="24"/>
          <w:szCs w:val="24"/>
        </w:rPr>
        <w:t>Th.D</w:t>
      </w:r>
      <w:proofErr w:type="spellEnd"/>
      <w:r w:rsidRPr="0021112F">
        <w:rPr>
          <w:rFonts w:asciiTheme="minorHAnsi" w:hAnsiTheme="minorHAnsi"/>
          <w:sz w:val="24"/>
          <w:szCs w:val="24"/>
        </w:rPr>
        <w:t>.</w:t>
      </w:r>
      <w:r w:rsidR="00E00A36" w:rsidRPr="0021112F">
        <w:rPr>
          <w:rFonts w:asciiTheme="minorHAnsi" w:hAnsiTheme="minorHAnsi"/>
          <w:sz w:val="24"/>
          <w:szCs w:val="24"/>
        </w:rPr>
        <w:t xml:space="preserve">   </w:t>
      </w:r>
      <w:r w:rsidR="00E00A36" w:rsidRPr="0021112F">
        <w:rPr>
          <w:rFonts w:asciiTheme="minorHAnsi" w:hAnsiTheme="minorHAnsi"/>
          <w:i/>
          <w:sz w:val="24"/>
          <w:szCs w:val="24"/>
        </w:rPr>
        <w:t>(K</w:t>
      </w:r>
      <w:r w:rsidR="00083264" w:rsidRPr="0021112F">
        <w:rPr>
          <w:rFonts w:asciiTheme="minorHAnsi" w:hAnsiTheme="minorHAnsi"/>
          <w:i/>
          <w:sz w:val="24"/>
          <w:szCs w:val="24"/>
        </w:rPr>
        <w:t>FK</w:t>
      </w:r>
      <w:r w:rsidR="00E00A36" w:rsidRPr="0021112F">
        <w:rPr>
          <w:rFonts w:asciiTheme="minorHAnsi" w:hAnsiTheme="minorHAnsi"/>
          <w:i/>
          <w:sz w:val="24"/>
          <w:szCs w:val="24"/>
        </w:rPr>
        <w:t>)</w:t>
      </w:r>
    </w:p>
    <w:p w:rsidR="00E00A36" w:rsidRPr="0021112F" w:rsidRDefault="00BE560A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i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  <w:u w:val="single"/>
        </w:rPr>
        <w:t>členové</w:t>
      </w:r>
      <w:r w:rsidRPr="0021112F">
        <w:rPr>
          <w:rFonts w:asciiTheme="minorHAnsi" w:hAnsiTheme="minorHAnsi"/>
          <w:sz w:val="24"/>
          <w:szCs w:val="24"/>
        </w:rPr>
        <w:t>:</w:t>
      </w:r>
      <w:r w:rsidRPr="0021112F">
        <w:rPr>
          <w:rFonts w:asciiTheme="minorHAnsi" w:hAnsiTheme="minorHAnsi"/>
          <w:sz w:val="24"/>
          <w:szCs w:val="24"/>
        </w:rPr>
        <w:tab/>
      </w:r>
      <w:r w:rsidR="00672804" w:rsidRPr="0021112F">
        <w:rPr>
          <w:rFonts w:asciiTheme="minorHAnsi" w:hAnsiTheme="minorHAnsi"/>
          <w:sz w:val="24"/>
          <w:szCs w:val="24"/>
        </w:rPr>
        <w:t>p</w:t>
      </w:r>
      <w:r w:rsidR="008D25BF" w:rsidRPr="0021112F">
        <w:rPr>
          <w:rFonts w:asciiTheme="minorHAnsi" w:hAnsiTheme="minorHAnsi"/>
          <w:sz w:val="24"/>
          <w:szCs w:val="24"/>
        </w:rPr>
        <w:t>rof</w:t>
      </w:r>
      <w:r w:rsidRPr="0021112F">
        <w:rPr>
          <w:rFonts w:asciiTheme="minorHAnsi" w:hAnsiTheme="minorHAnsi"/>
          <w:sz w:val="24"/>
          <w:szCs w:val="24"/>
        </w:rPr>
        <w:t xml:space="preserve">. Ladislav Tichý, </w:t>
      </w:r>
      <w:proofErr w:type="spellStart"/>
      <w:r w:rsidRPr="0021112F">
        <w:rPr>
          <w:rFonts w:asciiTheme="minorHAnsi" w:hAnsiTheme="minorHAnsi"/>
          <w:sz w:val="24"/>
          <w:szCs w:val="24"/>
        </w:rPr>
        <w:t>Th.D</w:t>
      </w:r>
      <w:proofErr w:type="spellEnd"/>
      <w:r w:rsidRPr="0021112F">
        <w:rPr>
          <w:rFonts w:asciiTheme="minorHAnsi" w:hAnsiTheme="minorHAnsi"/>
          <w:sz w:val="24"/>
          <w:szCs w:val="24"/>
        </w:rPr>
        <w:t>.</w:t>
      </w:r>
      <w:r w:rsidR="00E00A36" w:rsidRPr="0021112F">
        <w:rPr>
          <w:rFonts w:asciiTheme="minorHAnsi" w:hAnsiTheme="minorHAnsi"/>
          <w:sz w:val="24"/>
          <w:szCs w:val="24"/>
        </w:rPr>
        <w:t xml:space="preserve">   </w:t>
      </w:r>
      <w:r w:rsidR="00E00A36" w:rsidRPr="0021112F">
        <w:rPr>
          <w:rFonts w:asciiTheme="minorHAnsi" w:hAnsiTheme="minorHAnsi"/>
          <w:i/>
          <w:sz w:val="24"/>
          <w:szCs w:val="24"/>
        </w:rPr>
        <w:t>(KBV)</w:t>
      </w:r>
    </w:p>
    <w:p w:rsidR="00083264" w:rsidRPr="0021112F" w:rsidRDefault="00120DDE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i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  <w:r w:rsidR="00083264" w:rsidRPr="0021112F">
        <w:rPr>
          <w:rFonts w:asciiTheme="minorHAnsi" w:hAnsiTheme="minorHAnsi"/>
          <w:sz w:val="24"/>
          <w:szCs w:val="24"/>
        </w:rPr>
        <w:t xml:space="preserve">Dr. Ing. Eduard </w:t>
      </w:r>
      <w:proofErr w:type="spellStart"/>
      <w:r w:rsidR="00083264" w:rsidRPr="0021112F">
        <w:rPr>
          <w:rFonts w:asciiTheme="minorHAnsi" w:hAnsiTheme="minorHAnsi"/>
          <w:sz w:val="24"/>
          <w:szCs w:val="24"/>
        </w:rPr>
        <w:t>Krumpolc</w:t>
      </w:r>
      <w:proofErr w:type="spellEnd"/>
      <w:r w:rsidR="00083264" w:rsidRPr="0021112F">
        <w:rPr>
          <w:rFonts w:asciiTheme="minorHAnsi" w:hAnsiTheme="minorHAnsi"/>
          <w:sz w:val="24"/>
          <w:szCs w:val="24"/>
        </w:rPr>
        <w:t xml:space="preserve">, CSc., </w:t>
      </w:r>
      <w:proofErr w:type="spellStart"/>
      <w:r w:rsidR="00083264" w:rsidRPr="0021112F">
        <w:rPr>
          <w:rFonts w:asciiTheme="minorHAnsi" w:hAnsiTheme="minorHAnsi"/>
          <w:sz w:val="24"/>
          <w:szCs w:val="24"/>
        </w:rPr>
        <w:t>Th.D</w:t>
      </w:r>
      <w:proofErr w:type="spellEnd"/>
      <w:r w:rsidR="00083264" w:rsidRPr="0021112F">
        <w:rPr>
          <w:rFonts w:asciiTheme="minorHAnsi" w:hAnsiTheme="minorHAnsi"/>
          <w:sz w:val="24"/>
          <w:szCs w:val="24"/>
        </w:rPr>
        <w:t xml:space="preserve">.   </w:t>
      </w:r>
      <w:r w:rsidR="00083264" w:rsidRPr="0021112F">
        <w:rPr>
          <w:rFonts w:asciiTheme="minorHAnsi" w:hAnsiTheme="minorHAnsi"/>
          <w:i/>
          <w:sz w:val="24"/>
          <w:szCs w:val="24"/>
        </w:rPr>
        <w:t>(KST)</w:t>
      </w:r>
    </w:p>
    <w:p w:rsidR="00120DDE" w:rsidRPr="0021112F" w:rsidRDefault="00120DDE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  <w:r w:rsidR="00672804" w:rsidRPr="0021112F">
        <w:rPr>
          <w:rFonts w:asciiTheme="minorHAnsi" w:hAnsiTheme="minorHAnsi"/>
          <w:sz w:val="24"/>
          <w:szCs w:val="24"/>
        </w:rPr>
        <w:t>p</w:t>
      </w:r>
      <w:r w:rsidRPr="0021112F">
        <w:rPr>
          <w:rFonts w:asciiTheme="minorHAnsi" w:hAnsiTheme="minorHAnsi"/>
          <w:sz w:val="24"/>
          <w:szCs w:val="24"/>
        </w:rPr>
        <w:t xml:space="preserve">rof. František </w:t>
      </w:r>
      <w:proofErr w:type="spellStart"/>
      <w:r w:rsidRPr="0021112F">
        <w:rPr>
          <w:rFonts w:asciiTheme="minorHAnsi" w:hAnsiTheme="minorHAnsi"/>
          <w:sz w:val="24"/>
          <w:szCs w:val="24"/>
        </w:rPr>
        <w:t>Kunetka</w:t>
      </w:r>
      <w:proofErr w:type="spellEnd"/>
      <w:r w:rsidRPr="002111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1112F">
        <w:rPr>
          <w:rFonts w:asciiTheme="minorHAnsi" w:hAnsiTheme="minorHAnsi"/>
          <w:sz w:val="24"/>
          <w:szCs w:val="24"/>
        </w:rPr>
        <w:t>Th.D</w:t>
      </w:r>
      <w:proofErr w:type="spellEnd"/>
      <w:r w:rsidRPr="0021112F">
        <w:rPr>
          <w:rFonts w:asciiTheme="minorHAnsi" w:hAnsiTheme="minorHAnsi"/>
          <w:sz w:val="24"/>
          <w:szCs w:val="24"/>
        </w:rPr>
        <w:t xml:space="preserve">.   </w:t>
      </w:r>
      <w:r w:rsidRPr="0021112F">
        <w:rPr>
          <w:rFonts w:asciiTheme="minorHAnsi" w:hAnsiTheme="minorHAnsi"/>
          <w:i/>
          <w:sz w:val="24"/>
          <w:szCs w:val="24"/>
        </w:rPr>
        <w:t>(KLP)</w:t>
      </w: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</w:p>
    <w:p w:rsidR="00BE560A" w:rsidRPr="0021112F" w:rsidRDefault="00BE560A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  <w:r w:rsidR="00672804" w:rsidRPr="0021112F">
        <w:rPr>
          <w:rFonts w:asciiTheme="minorHAnsi" w:hAnsiTheme="minorHAnsi"/>
          <w:sz w:val="24"/>
          <w:szCs w:val="24"/>
        </w:rPr>
        <w:t>d</w:t>
      </w:r>
      <w:r w:rsidRPr="0021112F">
        <w:rPr>
          <w:rFonts w:asciiTheme="minorHAnsi" w:hAnsiTheme="minorHAnsi"/>
          <w:sz w:val="24"/>
          <w:szCs w:val="24"/>
        </w:rPr>
        <w:t xml:space="preserve">oc. </w:t>
      </w:r>
      <w:r w:rsidR="005A058C" w:rsidRPr="0021112F">
        <w:rPr>
          <w:rFonts w:asciiTheme="minorHAnsi" w:hAnsiTheme="minorHAnsi"/>
          <w:sz w:val="24"/>
          <w:szCs w:val="24"/>
        </w:rPr>
        <w:t xml:space="preserve">Dr. Rudolf </w:t>
      </w:r>
      <w:proofErr w:type="spellStart"/>
      <w:r w:rsidR="005A058C" w:rsidRPr="0021112F">
        <w:rPr>
          <w:rFonts w:asciiTheme="minorHAnsi" w:hAnsiTheme="minorHAnsi"/>
          <w:sz w:val="24"/>
          <w:szCs w:val="24"/>
        </w:rPr>
        <w:t>Smahel</w:t>
      </w:r>
      <w:proofErr w:type="spellEnd"/>
      <w:r w:rsidR="005A058C" w:rsidRPr="002111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A058C" w:rsidRPr="0021112F">
        <w:rPr>
          <w:rFonts w:asciiTheme="minorHAnsi" w:hAnsiTheme="minorHAnsi"/>
          <w:sz w:val="24"/>
          <w:szCs w:val="24"/>
        </w:rPr>
        <w:t>T</w:t>
      </w:r>
      <w:r w:rsidRPr="0021112F">
        <w:rPr>
          <w:rFonts w:asciiTheme="minorHAnsi" w:hAnsiTheme="minorHAnsi"/>
          <w:sz w:val="24"/>
          <w:szCs w:val="24"/>
        </w:rPr>
        <w:t>h.D</w:t>
      </w:r>
      <w:proofErr w:type="spellEnd"/>
      <w:r w:rsidRPr="0021112F">
        <w:rPr>
          <w:rFonts w:asciiTheme="minorHAnsi" w:hAnsiTheme="minorHAnsi"/>
          <w:sz w:val="24"/>
          <w:szCs w:val="24"/>
        </w:rPr>
        <w:t>.</w:t>
      </w:r>
      <w:r w:rsidR="00E00A36" w:rsidRPr="0021112F">
        <w:rPr>
          <w:rFonts w:asciiTheme="minorHAnsi" w:hAnsiTheme="minorHAnsi"/>
          <w:sz w:val="24"/>
          <w:szCs w:val="24"/>
        </w:rPr>
        <w:t xml:space="preserve">   </w:t>
      </w:r>
      <w:r w:rsidR="00E00A36" w:rsidRPr="0021112F">
        <w:rPr>
          <w:rFonts w:asciiTheme="minorHAnsi" w:hAnsiTheme="minorHAnsi"/>
          <w:i/>
          <w:sz w:val="24"/>
          <w:szCs w:val="24"/>
        </w:rPr>
        <w:t>(KKV)</w:t>
      </w:r>
      <w:r w:rsidR="00E00A36" w:rsidRPr="0021112F">
        <w:rPr>
          <w:rFonts w:asciiTheme="minorHAnsi" w:hAnsiTheme="minorHAnsi"/>
          <w:sz w:val="24"/>
          <w:szCs w:val="24"/>
        </w:rPr>
        <w:tab/>
      </w:r>
    </w:p>
    <w:p w:rsidR="00E00A36" w:rsidRPr="0021112F" w:rsidRDefault="00E00A36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  <w:t>Mgr. Jarosla</w:t>
      </w:r>
      <w:r w:rsidR="003933BB" w:rsidRPr="0021112F">
        <w:rPr>
          <w:rFonts w:asciiTheme="minorHAnsi" w:hAnsiTheme="minorHAnsi"/>
          <w:sz w:val="24"/>
          <w:szCs w:val="24"/>
        </w:rPr>
        <w:t>v Franc</w:t>
      </w:r>
      <w:r w:rsidRPr="002111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83264" w:rsidRPr="0021112F">
        <w:rPr>
          <w:rFonts w:asciiTheme="minorHAnsi" w:hAnsiTheme="minorHAnsi"/>
          <w:sz w:val="24"/>
          <w:szCs w:val="24"/>
        </w:rPr>
        <w:t>T</w:t>
      </w:r>
      <w:r w:rsidRPr="0021112F">
        <w:rPr>
          <w:rFonts w:asciiTheme="minorHAnsi" w:hAnsiTheme="minorHAnsi"/>
          <w:sz w:val="24"/>
          <w:szCs w:val="24"/>
        </w:rPr>
        <w:t>h.D</w:t>
      </w:r>
      <w:proofErr w:type="spellEnd"/>
      <w:r w:rsidRPr="0021112F">
        <w:rPr>
          <w:rFonts w:asciiTheme="minorHAnsi" w:hAnsiTheme="minorHAnsi"/>
          <w:sz w:val="24"/>
          <w:szCs w:val="24"/>
        </w:rPr>
        <w:t xml:space="preserve">.   </w:t>
      </w:r>
      <w:r w:rsidRPr="0021112F">
        <w:rPr>
          <w:rFonts w:asciiTheme="minorHAnsi" w:hAnsiTheme="minorHAnsi"/>
          <w:i/>
          <w:sz w:val="24"/>
          <w:szCs w:val="24"/>
        </w:rPr>
        <w:t>(KSV)</w:t>
      </w: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</w:p>
    <w:p w:rsidR="00E00A36" w:rsidRPr="0021112F" w:rsidRDefault="00E00A36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  <w:r w:rsidR="00672804" w:rsidRPr="0021112F">
        <w:rPr>
          <w:rFonts w:asciiTheme="minorHAnsi" w:hAnsiTheme="minorHAnsi"/>
          <w:sz w:val="24"/>
          <w:szCs w:val="24"/>
        </w:rPr>
        <w:t>d</w:t>
      </w:r>
      <w:r w:rsidRPr="0021112F">
        <w:rPr>
          <w:rFonts w:asciiTheme="minorHAnsi" w:hAnsiTheme="minorHAnsi"/>
          <w:sz w:val="24"/>
          <w:szCs w:val="24"/>
        </w:rPr>
        <w:t xml:space="preserve">oc. Damián Němec, </w:t>
      </w:r>
      <w:proofErr w:type="spellStart"/>
      <w:proofErr w:type="gramStart"/>
      <w:r w:rsidRPr="0021112F">
        <w:rPr>
          <w:rFonts w:asciiTheme="minorHAnsi" w:hAnsiTheme="minorHAnsi"/>
          <w:sz w:val="24"/>
          <w:szCs w:val="24"/>
        </w:rPr>
        <w:t>dr</w:t>
      </w:r>
      <w:proofErr w:type="spellEnd"/>
      <w:r w:rsidRPr="0021112F">
        <w:rPr>
          <w:rFonts w:asciiTheme="minorHAnsi" w:hAnsiTheme="minorHAnsi"/>
          <w:sz w:val="24"/>
          <w:szCs w:val="24"/>
        </w:rPr>
        <w:t xml:space="preserve">   </w:t>
      </w:r>
      <w:r w:rsidRPr="0021112F">
        <w:rPr>
          <w:rFonts w:asciiTheme="minorHAnsi" w:hAnsiTheme="minorHAnsi"/>
          <w:i/>
          <w:sz w:val="24"/>
          <w:szCs w:val="24"/>
        </w:rPr>
        <w:t>(</w:t>
      </w:r>
      <w:proofErr w:type="spellStart"/>
      <w:r w:rsidRPr="0021112F">
        <w:rPr>
          <w:rFonts w:asciiTheme="minorHAnsi" w:hAnsiTheme="minorHAnsi"/>
          <w:i/>
          <w:sz w:val="24"/>
          <w:szCs w:val="24"/>
        </w:rPr>
        <w:t>K</w:t>
      </w:r>
      <w:r w:rsidR="00A1720D" w:rsidRPr="0021112F">
        <w:rPr>
          <w:rFonts w:asciiTheme="minorHAnsi" w:hAnsiTheme="minorHAnsi"/>
          <w:i/>
          <w:sz w:val="24"/>
          <w:szCs w:val="24"/>
        </w:rPr>
        <w:t>DP</w:t>
      </w:r>
      <w:proofErr w:type="spellEnd"/>
      <w:proofErr w:type="gramEnd"/>
      <w:r w:rsidRPr="0021112F">
        <w:rPr>
          <w:rFonts w:asciiTheme="minorHAnsi" w:hAnsiTheme="minorHAnsi"/>
          <w:i/>
          <w:sz w:val="24"/>
          <w:szCs w:val="24"/>
        </w:rPr>
        <w:t>)</w:t>
      </w:r>
      <w:r w:rsidR="00E07234" w:rsidRPr="0021112F">
        <w:rPr>
          <w:rFonts w:asciiTheme="minorHAnsi" w:hAnsiTheme="minorHAnsi"/>
          <w:sz w:val="24"/>
          <w:szCs w:val="24"/>
        </w:rPr>
        <w:tab/>
      </w:r>
      <w:r w:rsidR="00E07234" w:rsidRPr="0021112F">
        <w:rPr>
          <w:rFonts w:asciiTheme="minorHAnsi" w:hAnsiTheme="minorHAnsi"/>
          <w:sz w:val="24"/>
          <w:szCs w:val="24"/>
        </w:rPr>
        <w:tab/>
      </w:r>
    </w:p>
    <w:p w:rsidR="00120DDE" w:rsidRPr="0021112F" w:rsidRDefault="00E00A36" w:rsidP="00672804">
      <w:pPr>
        <w:tabs>
          <w:tab w:val="left" w:pos="2127"/>
          <w:tab w:val="left" w:pos="3261"/>
        </w:tabs>
        <w:spacing w:line="276" w:lineRule="auto"/>
        <w:ind w:left="1440" w:firstLine="33"/>
        <w:rPr>
          <w:rFonts w:asciiTheme="minorHAnsi" w:hAnsiTheme="minorHAnsi"/>
          <w:i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ab/>
      </w:r>
      <w:r w:rsidRPr="0021112F">
        <w:rPr>
          <w:rFonts w:asciiTheme="minorHAnsi" w:hAnsiTheme="minorHAnsi"/>
          <w:sz w:val="24"/>
          <w:szCs w:val="24"/>
        </w:rPr>
        <w:tab/>
      </w:r>
      <w:r w:rsidR="005A058C" w:rsidRPr="0021112F">
        <w:rPr>
          <w:rFonts w:asciiTheme="minorHAnsi" w:hAnsiTheme="minorHAnsi"/>
          <w:sz w:val="24"/>
          <w:szCs w:val="24"/>
        </w:rPr>
        <w:t>Mgr.</w:t>
      </w:r>
      <w:r w:rsidR="00083264" w:rsidRPr="0021112F">
        <w:rPr>
          <w:rFonts w:asciiTheme="minorHAnsi" w:hAnsiTheme="minorHAnsi"/>
          <w:sz w:val="24"/>
          <w:szCs w:val="24"/>
        </w:rPr>
        <w:t xml:space="preserve"> Jakub Doleže</w:t>
      </w:r>
      <w:r w:rsidRPr="0021112F">
        <w:rPr>
          <w:rFonts w:asciiTheme="minorHAnsi" w:hAnsiTheme="minorHAnsi"/>
          <w:sz w:val="24"/>
          <w:szCs w:val="24"/>
        </w:rPr>
        <w:t>l</w:t>
      </w:r>
      <w:r w:rsidR="005A058C" w:rsidRPr="0021112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A058C" w:rsidRPr="0021112F">
        <w:rPr>
          <w:rFonts w:asciiTheme="minorHAnsi" w:hAnsiTheme="minorHAnsi"/>
          <w:sz w:val="24"/>
          <w:szCs w:val="24"/>
        </w:rPr>
        <w:t>Th.D</w:t>
      </w:r>
      <w:proofErr w:type="spellEnd"/>
      <w:r w:rsidR="005A058C" w:rsidRPr="0021112F">
        <w:rPr>
          <w:rFonts w:asciiTheme="minorHAnsi" w:hAnsiTheme="minorHAnsi"/>
          <w:sz w:val="24"/>
          <w:szCs w:val="24"/>
        </w:rPr>
        <w:t>.</w:t>
      </w:r>
      <w:r w:rsidRPr="0021112F">
        <w:rPr>
          <w:rFonts w:asciiTheme="minorHAnsi" w:hAnsiTheme="minorHAnsi"/>
          <w:sz w:val="24"/>
          <w:szCs w:val="24"/>
        </w:rPr>
        <w:t xml:space="preserve">   </w:t>
      </w:r>
      <w:r w:rsidRPr="0021112F">
        <w:rPr>
          <w:rFonts w:asciiTheme="minorHAnsi" w:hAnsiTheme="minorHAnsi"/>
          <w:i/>
          <w:sz w:val="24"/>
          <w:szCs w:val="24"/>
        </w:rPr>
        <w:t>(KKS)</w:t>
      </w:r>
    </w:p>
    <w:p w:rsidR="00E07234" w:rsidRPr="00AB3051" w:rsidRDefault="00E07234" w:rsidP="00E07234">
      <w:pPr>
        <w:tabs>
          <w:tab w:val="left" w:pos="2127"/>
          <w:tab w:val="left" w:pos="3261"/>
        </w:tabs>
        <w:ind w:left="1440" w:firstLine="33"/>
        <w:rPr>
          <w:rFonts w:asciiTheme="minorHAnsi" w:hAnsiTheme="minorHAnsi"/>
          <w:sz w:val="32"/>
          <w:szCs w:val="32"/>
        </w:rPr>
      </w:pPr>
      <w:r w:rsidRPr="00AB3051">
        <w:rPr>
          <w:rFonts w:asciiTheme="minorHAnsi" w:hAnsiTheme="minorHAnsi"/>
          <w:sz w:val="32"/>
          <w:szCs w:val="32"/>
        </w:rPr>
        <w:tab/>
      </w:r>
      <w:r w:rsidRPr="00AB3051">
        <w:rPr>
          <w:rFonts w:asciiTheme="minorHAnsi" w:hAnsiTheme="minorHAnsi"/>
          <w:sz w:val="32"/>
          <w:szCs w:val="32"/>
        </w:rPr>
        <w:tab/>
      </w:r>
    </w:p>
    <w:p w:rsidR="00BE560A" w:rsidRPr="0021112F" w:rsidRDefault="00BE560A" w:rsidP="00B13EA0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>čl. 2</w:t>
      </w:r>
    </w:p>
    <w:p w:rsidR="00BE560A" w:rsidRDefault="00120DDE" w:rsidP="00B13EA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>Náplň práce Hodnotící</w:t>
      </w:r>
      <w:r w:rsidR="00BE560A" w:rsidRPr="0021112F">
        <w:rPr>
          <w:rFonts w:asciiTheme="minorHAnsi" w:hAnsiTheme="minorHAnsi"/>
          <w:b/>
          <w:bCs/>
          <w:sz w:val="28"/>
          <w:szCs w:val="28"/>
        </w:rPr>
        <w:t xml:space="preserve"> komise </w:t>
      </w:r>
      <w:proofErr w:type="spellStart"/>
      <w:r w:rsidR="00BE560A" w:rsidRPr="0021112F">
        <w:rPr>
          <w:rFonts w:asciiTheme="minorHAnsi" w:hAnsiTheme="minorHAnsi"/>
          <w:b/>
          <w:bCs/>
          <w:sz w:val="28"/>
          <w:szCs w:val="28"/>
        </w:rPr>
        <w:t>CMTF</w:t>
      </w:r>
      <w:proofErr w:type="spellEnd"/>
    </w:p>
    <w:p w:rsidR="00AB3051" w:rsidRPr="0021112F" w:rsidRDefault="00AB3051" w:rsidP="00B13EA0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sz w:val="28"/>
          <w:szCs w:val="28"/>
        </w:rPr>
        <w:t xml:space="preserve">pro </w:t>
      </w:r>
      <w:r w:rsidRPr="0021112F">
        <w:rPr>
          <w:rFonts w:asciiTheme="minorHAnsi" w:hAnsiTheme="minorHAnsi"/>
          <w:i/>
          <w:sz w:val="28"/>
          <w:szCs w:val="28"/>
        </w:rPr>
        <w:t>Studentskou grantovou soutěž UP</w:t>
      </w:r>
      <w:r w:rsidRPr="0021112F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21112F">
        <w:rPr>
          <w:rFonts w:asciiTheme="minorHAnsi" w:hAnsiTheme="minorHAnsi"/>
          <w:sz w:val="28"/>
          <w:szCs w:val="28"/>
        </w:rPr>
        <w:t>IGA</w:t>
      </w:r>
      <w:proofErr w:type="spellEnd"/>
      <w:r w:rsidRPr="0021112F">
        <w:rPr>
          <w:rFonts w:asciiTheme="minorHAnsi" w:hAnsiTheme="minorHAnsi"/>
          <w:sz w:val="28"/>
          <w:szCs w:val="28"/>
        </w:rPr>
        <w:t>)</w:t>
      </w:r>
    </w:p>
    <w:p w:rsidR="00BE560A" w:rsidRPr="0021112F" w:rsidRDefault="00BE560A">
      <w:pPr>
        <w:rPr>
          <w:rFonts w:asciiTheme="minorHAnsi" w:hAnsiTheme="minorHAnsi"/>
          <w:sz w:val="16"/>
          <w:szCs w:val="16"/>
        </w:rPr>
      </w:pPr>
    </w:p>
    <w:p w:rsidR="004D468C" w:rsidRPr="0021112F" w:rsidRDefault="00120DDE" w:rsidP="00672804">
      <w:pPr>
        <w:pStyle w:val="Zkladntextodsazen1"/>
        <w:numPr>
          <w:ilvl w:val="0"/>
          <w:numId w:val="9"/>
        </w:numPr>
        <w:spacing w:before="0" w:line="276" w:lineRule="auto"/>
        <w:rPr>
          <w:rFonts w:asciiTheme="minorHAnsi" w:hAnsiTheme="minorHAnsi"/>
        </w:rPr>
      </w:pPr>
      <w:r w:rsidRPr="0021112F">
        <w:rPr>
          <w:rFonts w:asciiTheme="minorHAnsi" w:hAnsiTheme="minorHAnsi"/>
        </w:rPr>
        <w:t xml:space="preserve">Hodnotící komise </w:t>
      </w:r>
      <w:r w:rsidR="00672804" w:rsidRPr="0021112F">
        <w:rPr>
          <w:rFonts w:asciiTheme="minorHAnsi" w:hAnsiTheme="minorHAnsi"/>
        </w:rPr>
        <w:t xml:space="preserve">pro IGA </w:t>
      </w:r>
      <w:r w:rsidRPr="0021112F">
        <w:rPr>
          <w:rFonts w:asciiTheme="minorHAnsi" w:hAnsiTheme="minorHAnsi"/>
        </w:rPr>
        <w:t xml:space="preserve">na fakultě posuzuje studentské projekty v rámci </w:t>
      </w:r>
      <w:r w:rsidR="005A058C" w:rsidRPr="0021112F">
        <w:rPr>
          <w:rFonts w:asciiTheme="minorHAnsi" w:hAnsiTheme="minorHAnsi"/>
        </w:rPr>
        <w:t>s</w:t>
      </w:r>
      <w:r w:rsidRPr="0021112F">
        <w:rPr>
          <w:rFonts w:asciiTheme="minorHAnsi" w:hAnsiTheme="minorHAnsi"/>
        </w:rPr>
        <w:t>tudentské grantové soutěže</w:t>
      </w:r>
      <w:r w:rsidR="005A058C" w:rsidRPr="0021112F">
        <w:rPr>
          <w:rFonts w:asciiTheme="minorHAnsi" w:hAnsiTheme="minorHAnsi"/>
        </w:rPr>
        <w:t xml:space="preserve"> (IGA)</w:t>
      </w:r>
      <w:r w:rsidRPr="0021112F">
        <w:rPr>
          <w:rFonts w:asciiTheme="minorHAnsi" w:hAnsiTheme="minorHAnsi"/>
        </w:rPr>
        <w:t xml:space="preserve">. Náplň práce Hodnotící </w:t>
      </w:r>
      <w:r w:rsidR="00BE560A" w:rsidRPr="0021112F">
        <w:rPr>
          <w:rFonts w:asciiTheme="minorHAnsi" w:hAnsiTheme="minorHAnsi"/>
        </w:rPr>
        <w:t>komise CMTF je plně v souladu s</w:t>
      </w:r>
      <w:r w:rsidR="00672804" w:rsidRPr="0021112F">
        <w:rPr>
          <w:rFonts w:asciiTheme="minorHAnsi" w:hAnsiTheme="minorHAnsi"/>
        </w:rPr>
        <w:t> </w:t>
      </w:r>
      <w:r w:rsidR="00BE560A" w:rsidRPr="0021112F">
        <w:rPr>
          <w:rFonts w:asciiTheme="minorHAnsi" w:hAnsiTheme="minorHAnsi"/>
        </w:rPr>
        <w:t>uveden</w:t>
      </w:r>
      <w:r w:rsidR="00672804" w:rsidRPr="0021112F">
        <w:rPr>
          <w:rFonts w:asciiTheme="minorHAnsi" w:hAnsiTheme="minorHAnsi"/>
        </w:rPr>
        <w:t xml:space="preserve">ou </w:t>
      </w:r>
      <w:r w:rsidR="00BE560A" w:rsidRPr="0021112F">
        <w:rPr>
          <w:rFonts w:asciiTheme="minorHAnsi" w:hAnsiTheme="minorHAnsi"/>
        </w:rPr>
        <w:t>směrnic</w:t>
      </w:r>
      <w:r w:rsidR="00672804" w:rsidRPr="0021112F">
        <w:rPr>
          <w:rFonts w:asciiTheme="minorHAnsi" w:hAnsiTheme="minorHAnsi"/>
        </w:rPr>
        <w:t>í</w:t>
      </w:r>
      <w:r w:rsidR="00BE560A" w:rsidRPr="0021112F">
        <w:rPr>
          <w:rFonts w:asciiTheme="minorHAnsi" w:hAnsiTheme="minorHAnsi"/>
        </w:rPr>
        <w:t xml:space="preserve"> rektora </w:t>
      </w:r>
      <w:r w:rsidR="005A058C" w:rsidRPr="0021112F">
        <w:rPr>
          <w:rFonts w:asciiTheme="minorHAnsi" w:hAnsiTheme="minorHAnsi"/>
        </w:rPr>
        <w:t xml:space="preserve">Univerzity Palackého </w:t>
      </w:r>
      <w:r w:rsidR="00B13EA0" w:rsidRPr="0021112F">
        <w:rPr>
          <w:rFonts w:asciiTheme="minorHAnsi" w:hAnsiTheme="minorHAnsi"/>
        </w:rPr>
        <w:t xml:space="preserve">v Olomouci </w:t>
      </w:r>
      <w:r w:rsidR="005A058C" w:rsidRPr="0021112F">
        <w:rPr>
          <w:rFonts w:asciiTheme="minorHAnsi" w:hAnsiTheme="minorHAnsi"/>
        </w:rPr>
        <w:t>č. B3-13</w:t>
      </w:r>
      <w:r w:rsidRPr="0021112F">
        <w:rPr>
          <w:rFonts w:asciiTheme="minorHAnsi" w:hAnsiTheme="minorHAnsi"/>
        </w:rPr>
        <w:t>/</w:t>
      </w:r>
      <w:r w:rsidR="005A058C" w:rsidRPr="0021112F">
        <w:rPr>
          <w:rFonts w:asciiTheme="minorHAnsi" w:hAnsiTheme="minorHAnsi"/>
        </w:rPr>
        <w:t>7</w:t>
      </w:r>
      <w:r w:rsidRPr="0021112F">
        <w:rPr>
          <w:rFonts w:asciiTheme="minorHAnsi" w:hAnsiTheme="minorHAnsi"/>
        </w:rPr>
        <w:t xml:space="preserve"> „</w:t>
      </w:r>
      <w:r w:rsidRPr="0021112F">
        <w:rPr>
          <w:rFonts w:asciiTheme="minorHAnsi" w:hAnsiTheme="minorHAnsi"/>
          <w:i/>
          <w:iCs/>
        </w:rPr>
        <w:t>Zásady studentské grantové soutěže na</w:t>
      </w:r>
      <w:r w:rsidR="004D468C" w:rsidRPr="0021112F">
        <w:rPr>
          <w:rFonts w:asciiTheme="minorHAnsi" w:hAnsiTheme="minorHAnsi"/>
          <w:i/>
          <w:iCs/>
        </w:rPr>
        <w:t> </w:t>
      </w:r>
      <w:r w:rsidRPr="0021112F">
        <w:rPr>
          <w:rFonts w:asciiTheme="minorHAnsi" w:hAnsiTheme="minorHAnsi"/>
          <w:i/>
          <w:iCs/>
        </w:rPr>
        <w:t>Univerzitě Palackého v</w:t>
      </w:r>
      <w:r w:rsidR="00B13EA0" w:rsidRPr="0021112F">
        <w:rPr>
          <w:rFonts w:asciiTheme="minorHAnsi" w:hAnsiTheme="minorHAnsi"/>
          <w:i/>
          <w:iCs/>
        </w:rPr>
        <w:t> </w:t>
      </w:r>
      <w:r w:rsidRPr="0021112F">
        <w:rPr>
          <w:rFonts w:asciiTheme="minorHAnsi" w:hAnsiTheme="minorHAnsi"/>
          <w:i/>
          <w:iCs/>
        </w:rPr>
        <w:t>Olomouci</w:t>
      </w:r>
      <w:r w:rsidRPr="0021112F">
        <w:rPr>
          <w:rFonts w:asciiTheme="minorHAnsi" w:hAnsiTheme="minorHAnsi"/>
        </w:rPr>
        <w:t>“</w:t>
      </w:r>
      <w:r w:rsidR="00672804" w:rsidRPr="0021112F">
        <w:rPr>
          <w:rFonts w:asciiTheme="minorHAnsi" w:hAnsiTheme="minorHAnsi"/>
        </w:rPr>
        <w:t xml:space="preserve"> (IGA).</w:t>
      </w:r>
    </w:p>
    <w:p w:rsidR="00BE560A" w:rsidRPr="0021112F" w:rsidRDefault="00120DDE" w:rsidP="00672804">
      <w:pPr>
        <w:pStyle w:val="Zkladntextodsazen1"/>
        <w:numPr>
          <w:ilvl w:val="0"/>
          <w:numId w:val="9"/>
        </w:numPr>
        <w:spacing w:before="180"/>
        <w:ind w:left="357" w:hanging="357"/>
        <w:rPr>
          <w:rFonts w:asciiTheme="minorHAnsi" w:hAnsiTheme="minorHAnsi"/>
        </w:rPr>
      </w:pPr>
      <w:r w:rsidRPr="0021112F">
        <w:rPr>
          <w:rFonts w:asciiTheme="minorHAnsi" w:hAnsiTheme="minorHAnsi"/>
        </w:rPr>
        <w:t xml:space="preserve">Členství v Hodnotící komisi </w:t>
      </w:r>
      <w:r w:rsidR="005A058C" w:rsidRPr="0021112F">
        <w:rPr>
          <w:rFonts w:asciiTheme="minorHAnsi" w:hAnsiTheme="minorHAnsi"/>
        </w:rPr>
        <w:t>CMTF</w:t>
      </w:r>
      <w:r w:rsidRPr="0021112F">
        <w:rPr>
          <w:rFonts w:asciiTheme="minorHAnsi" w:hAnsiTheme="minorHAnsi"/>
        </w:rPr>
        <w:t xml:space="preserve"> </w:t>
      </w:r>
      <w:r w:rsidR="00672804" w:rsidRPr="0021112F">
        <w:rPr>
          <w:rFonts w:asciiTheme="minorHAnsi" w:hAnsiTheme="minorHAnsi"/>
        </w:rPr>
        <w:t xml:space="preserve">pro IGA </w:t>
      </w:r>
      <w:r w:rsidRPr="0021112F">
        <w:rPr>
          <w:rFonts w:asciiTheme="minorHAnsi" w:hAnsiTheme="minorHAnsi"/>
        </w:rPr>
        <w:t>je nezastupitelné</w:t>
      </w:r>
      <w:r w:rsidR="004D468C" w:rsidRPr="0021112F">
        <w:rPr>
          <w:rFonts w:asciiTheme="minorHAnsi" w:hAnsiTheme="minorHAnsi"/>
        </w:rPr>
        <w:t>.</w:t>
      </w:r>
    </w:p>
    <w:p w:rsidR="00AB3051" w:rsidRPr="00AB3051" w:rsidRDefault="00AB3051" w:rsidP="00AB3051">
      <w:pPr>
        <w:tabs>
          <w:tab w:val="left" w:pos="2127"/>
          <w:tab w:val="left" w:pos="3261"/>
        </w:tabs>
        <w:ind w:left="1440" w:firstLine="33"/>
        <w:rPr>
          <w:sz w:val="32"/>
          <w:szCs w:val="32"/>
        </w:rPr>
      </w:pPr>
      <w:r w:rsidRPr="00AB3051">
        <w:rPr>
          <w:sz w:val="32"/>
          <w:szCs w:val="32"/>
        </w:rPr>
        <w:tab/>
      </w:r>
      <w:r w:rsidRPr="00AB3051">
        <w:rPr>
          <w:sz w:val="32"/>
          <w:szCs w:val="32"/>
        </w:rPr>
        <w:tab/>
      </w:r>
    </w:p>
    <w:p w:rsid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B3051" w:rsidRPr="00AB3051" w:rsidRDefault="00AB3051" w:rsidP="00AB3051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  <w:r w:rsidRPr="00AB3051">
        <w:rPr>
          <w:rFonts w:asciiTheme="minorHAnsi" w:hAnsiTheme="minorHAnsi"/>
          <w:b/>
          <w:bCs/>
          <w:sz w:val="28"/>
          <w:szCs w:val="28"/>
        </w:rPr>
        <w:t xml:space="preserve">čl. </w:t>
      </w:r>
      <w:r w:rsidRPr="00AB3051">
        <w:rPr>
          <w:rFonts w:asciiTheme="minorHAnsi" w:hAnsiTheme="minorHAnsi"/>
          <w:b/>
          <w:bCs/>
          <w:sz w:val="28"/>
          <w:szCs w:val="28"/>
        </w:rPr>
        <w:t>3</w:t>
      </w:r>
    </w:p>
    <w:p w:rsidR="00AB3051" w:rsidRPr="00AB3051" w:rsidRDefault="00AB3051" w:rsidP="00AB305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B3051">
        <w:rPr>
          <w:rFonts w:asciiTheme="minorHAnsi" w:hAnsiTheme="minorHAnsi"/>
          <w:b/>
          <w:bCs/>
          <w:sz w:val="28"/>
          <w:szCs w:val="28"/>
        </w:rPr>
        <w:t xml:space="preserve">Náplň práce Hodnotící komise </w:t>
      </w:r>
      <w:proofErr w:type="spellStart"/>
      <w:r w:rsidRPr="00AB3051">
        <w:rPr>
          <w:rFonts w:asciiTheme="minorHAnsi" w:hAnsiTheme="minorHAnsi"/>
          <w:b/>
          <w:bCs/>
          <w:sz w:val="28"/>
          <w:szCs w:val="28"/>
        </w:rPr>
        <w:t>CMTF</w:t>
      </w:r>
      <w:proofErr w:type="spellEnd"/>
    </w:p>
    <w:p w:rsidR="00AB3051" w:rsidRPr="00AB3051" w:rsidRDefault="00AB3051" w:rsidP="00AB305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B3051">
        <w:rPr>
          <w:rFonts w:asciiTheme="minorHAnsi" w:hAnsiTheme="minorHAnsi"/>
          <w:b/>
          <w:sz w:val="28"/>
          <w:szCs w:val="28"/>
        </w:rPr>
        <w:t xml:space="preserve">pro </w:t>
      </w:r>
      <w:r w:rsidRPr="00AB3051">
        <w:rPr>
          <w:rFonts w:asciiTheme="minorHAnsi" w:hAnsiTheme="minorHAnsi"/>
          <w:b/>
          <w:i/>
          <w:sz w:val="28"/>
          <w:szCs w:val="28"/>
        </w:rPr>
        <w:t xml:space="preserve">Soutěž o rozvojové projekty UP </w:t>
      </w:r>
      <w:r w:rsidRPr="00AB3051">
        <w:rPr>
          <w:rFonts w:asciiTheme="minorHAnsi" w:hAnsiTheme="minorHAnsi"/>
          <w:b/>
          <w:sz w:val="28"/>
          <w:szCs w:val="28"/>
        </w:rPr>
        <w:t>(</w:t>
      </w:r>
      <w:proofErr w:type="spellStart"/>
      <w:r w:rsidRPr="00AB3051">
        <w:rPr>
          <w:rFonts w:asciiTheme="minorHAnsi" w:hAnsiTheme="minorHAnsi"/>
          <w:b/>
          <w:sz w:val="28"/>
          <w:szCs w:val="28"/>
        </w:rPr>
        <w:t>FRUP</w:t>
      </w:r>
      <w:proofErr w:type="spellEnd"/>
      <w:r w:rsidRPr="00AB3051">
        <w:rPr>
          <w:rFonts w:asciiTheme="minorHAnsi" w:hAnsiTheme="minorHAnsi"/>
          <w:b/>
          <w:sz w:val="28"/>
          <w:szCs w:val="28"/>
        </w:rPr>
        <w:t>)</w:t>
      </w:r>
    </w:p>
    <w:p w:rsidR="00AB3051" w:rsidRPr="00AB3051" w:rsidRDefault="00AB3051" w:rsidP="00AB3051">
      <w:pPr>
        <w:rPr>
          <w:rFonts w:asciiTheme="minorHAnsi" w:hAnsiTheme="minorHAnsi"/>
          <w:sz w:val="16"/>
          <w:szCs w:val="16"/>
        </w:rPr>
      </w:pPr>
    </w:p>
    <w:p w:rsidR="00AB3051" w:rsidRPr="00AB3051" w:rsidRDefault="00AB3051" w:rsidP="00AB3051">
      <w:pPr>
        <w:pStyle w:val="Zkladntextodsazen1"/>
        <w:numPr>
          <w:ilvl w:val="0"/>
          <w:numId w:val="12"/>
        </w:numPr>
        <w:spacing w:before="0" w:line="276" w:lineRule="auto"/>
        <w:rPr>
          <w:rFonts w:asciiTheme="minorHAnsi" w:hAnsiTheme="minorHAnsi"/>
        </w:rPr>
      </w:pPr>
      <w:r w:rsidRPr="00AB3051">
        <w:rPr>
          <w:rFonts w:asciiTheme="minorHAnsi" w:hAnsiTheme="minorHAnsi"/>
        </w:rPr>
        <w:t>Hodnotící komise na fakultě posuzuje projekty v rámci soutěže o rozvojové projekty (</w:t>
      </w:r>
      <w:proofErr w:type="spellStart"/>
      <w:r w:rsidRPr="00AB3051">
        <w:rPr>
          <w:rFonts w:asciiTheme="minorHAnsi" w:hAnsiTheme="minorHAnsi"/>
        </w:rPr>
        <w:t>FRUP</w:t>
      </w:r>
      <w:proofErr w:type="spellEnd"/>
      <w:r w:rsidRPr="00AB3051">
        <w:rPr>
          <w:rFonts w:asciiTheme="minorHAnsi" w:hAnsiTheme="minorHAnsi"/>
        </w:rPr>
        <w:t xml:space="preserve">). Náplň práce Hodnotící komise </w:t>
      </w:r>
      <w:proofErr w:type="spellStart"/>
      <w:r w:rsidRPr="00AB3051">
        <w:rPr>
          <w:rFonts w:asciiTheme="minorHAnsi" w:hAnsiTheme="minorHAnsi"/>
        </w:rPr>
        <w:t>CMTF</w:t>
      </w:r>
      <w:proofErr w:type="spellEnd"/>
      <w:r w:rsidRPr="00AB3051">
        <w:rPr>
          <w:rFonts w:asciiTheme="minorHAnsi" w:hAnsiTheme="minorHAnsi"/>
        </w:rPr>
        <w:t xml:space="preserve"> pro </w:t>
      </w:r>
      <w:proofErr w:type="spellStart"/>
      <w:r w:rsidRPr="00AB3051">
        <w:rPr>
          <w:rFonts w:asciiTheme="minorHAnsi" w:hAnsiTheme="minorHAnsi"/>
        </w:rPr>
        <w:t>FRUP</w:t>
      </w:r>
      <w:proofErr w:type="spellEnd"/>
      <w:r w:rsidRPr="00AB3051">
        <w:rPr>
          <w:rFonts w:asciiTheme="minorHAnsi" w:hAnsiTheme="minorHAnsi"/>
        </w:rPr>
        <w:t xml:space="preserve"> je plně v souladu s uvedenou směrnicí rektora Univerzity Palackého v Olomouci č. </w:t>
      </w:r>
      <w:proofErr w:type="spellStart"/>
      <w:r w:rsidRPr="00AB3051">
        <w:rPr>
          <w:rFonts w:asciiTheme="minorHAnsi" w:hAnsiTheme="minorHAnsi"/>
        </w:rPr>
        <w:t>B3</w:t>
      </w:r>
      <w:proofErr w:type="spellEnd"/>
      <w:r w:rsidRPr="00AB3051">
        <w:rPr>
          <w:rFonts w:asciiTheme="minorHAnsi" w:hAnsiTheme="minorHAnsi"/>
        </w:rPr>
        <w:t>-13/5 „</w:t>
      </w:r>
      <w:r w:rsidRPr="00AB3051">
        <w:rPr>
          <w:rFonts w:asciiTheme="minorHAnsi" w:hAnsiTheme="minorHAnsi"/>
          <w:i/>
        </w:rPr>
        <w:t>Zásady soutěže o rozvojové projekty v rámci institucionálního plánu Univerzity Palackého v Olomouci</w:t>
      </w:r>
      <w:r w:rsidRPr="00AB3051">
        <w:rPr>
          <w:rFonts w:asciiTheme="minorHAnsi" w:hAnsiTheme="minorHAnsi"/>
        </w:rPr>
        <w:t xml:space="preserve">“. </w:t>
      </w:r>
    </w:p>
    <w:p w:rsidR="00AB3051" w:rsidRDefault="00AB3051" w:rsidP="00AB3051">
      <w:pPr>
        <w:pStyle w:val="Zkladntextodsazen1"/>
        <w:numPr>
          <w:ilvl w:val="0"/>
          <w:numId w:val="12"/>
        </w:numPr>
        <w:spacing w:before="180" w:line="276" w:lineRule="auto"/>
      </w:pPr>
      <w:r w:rsidRPr="00AB3051">
        <w:rPr>
          <w:rFonts w:asciiTheme="minorHAnsi" w:hAnsiTheme="minorHAnsi"/>
        </w:rPr>
        <w:t xml:space="preserve">Členství v Hodnotící komisi </w:t>
      </w:r>
      <w:proofErr w:type="spellStart"/>
      <w:r w:rsidRPr="00AB3051">
        <w:rPr>
          <w:rFonts w:asciiTheme="minorHAnsi" w:hAnsiTheme="minorHAnsi"/>
        </w:rPr>
        <w:t>CMTF</w:t>
      </w:r>
      <w:proofErr w:type="spellEnd"/>
      <w:r w:rsidRPr="00AB3051">
        <w:rPr>
          <w:rFonts w:asciiTheme="minorHAnsi" w:hAnsiTheme="minorHAnsi"/>
        </w:rPr>
        <w:t xml:space="preserve"> pro </w:t>
      </w:r>
      <w:proofErr w:type="spellStart"/>
      <w:r w:rsidRPr="00AB3051">
        <w:rPr>
          <w:rFonts w:asciiTheme="minorHAnsi" w:hAnsiTheme="minorHAnsi"/>
        </w:rPr>
        <w:t>FRUP</w:t>
      </w:r>
      <w:proofErr w:type="spellEnd"/>
      <w:r w:rsidRPr="00AB3051">
        <w:rPr>
          <w:rFonts w:asciiTheme="minorHAnsi" w:hAnsiTheme="minorHAnsi"/>
        </w:rPr>
        <w:t xml:space="preserve"> je nezastupitelné.</w:t>
      </w:r>
    </w:p>
    <w:p w:rsidR="00BE560A" w:rsidRPr="0048052B" w:rsidRDefault="00BE560A">
      <w:pPr>
        <w:rPr>
          <w:rFonts w:asciiTheme="minorHAnsi" w:hAnsiTheme="minorHAnsi"/>
          <w:sz w:val="32"/>
          <w:szCs w:val="32"/>
        </w:rPr>
      </w:pPr>
    </w:p>
    <w:p w:rsidR="00BE560A" w:rsidRPr="0021112F" w:rsidRDefault="00BE560A" w:rsidP="00B13EA0">
      <w:pPr>
        <w:spacing w:after="60"/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 xml:space="preserve">čl. </w:t>
      </w:r>
      <w:r w:rsidR="00AB3051">
        <w:rPr>
          <w:rFonts w:asciiTheme="minorHAnsi" w:hAnsiTheme="minorHAnsi"/>
          <w:b/>
          <w:bCs/>
          <w:sz w:val="28"/>
          <w:szCs w:val="28"/>
        </w:rPr>
        <w:t>4</w:t>
      </w:r>
    </w:p>
    <w:p w:rsidR="00BE560A" w:rsidRPr="0021112F" w:rsidRDefault="00BE560A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1112F">
        <w:rPr>
          <w:rFonts w:asciiTheme="minorHAnsi" w:hAnsiTheme="minorHAnsi"/>
          <w:b/>
          <w:bCs/>
          <w:sz w:val="28"/>
          <w:szCs w:val="28"/>
        </w:rPr>
        <w:t>Závěrečná ustanovení</w:t>
      </w:r>
    </w:p>
    <w:p w:rsidR="004D468C" w:rsidRPr="0021112F" w:rsidRDefault="004D468C" w:rsidP="004D468C">
      <w:pPr>
        <w:rPr>
          <w:rFonts w:asciiTheme="minorHAnsi" w:hAnsiTheme="minorHAnsi"/>
          <w:sz w:val="16"/>
          <w:szCs w:val="16"/>
        </w:rPr>
      </w:pPr>
    </w:p>
    <w:p w:rsidR="001260BA" w:rsidRPr="00AB3051" w:rsidRDefault="001260BA" w:rsidP="00672804">
      <w:pPr>
        <w:numPr>
          <w:ilvl w:val="0"/>
          <w:numId w:val="11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4"/>
        </w:rPr>
      </w:pPr>
      <w:r w:rsidRPr="00AB3051">
        <w:rPr>
          <w:rFonts w:asciiTheme="minorHAnsi" w:hAnsiTheme="minorHAnsi"/>
          <w:sz w:val="24"/>
        </w:rPr>
        <w:t>Tímto Příkazem děkan</w:t>
      </w:r>
      <w:r w:rsidR="00A1605B" w:rsidRPr="00AB3051">
        <w:rPr>
          <w:rFonts w:asciiTheme="minorHAnsi" w:hAnsiTheme="minorHAnsi"/>
          <w:sz w:val="24"/>
        </w:rPr>
        <w:t>a</w:t>
      </w:r>
      <w:r w:rsidRPr="00AB3051">
        <w:rPr>
          <w:rFonts w:asciiTheme="minorHAnsi" w:hAnsiTheme="minorHAnsi"/>
          <w:sz w:val="24"/>
        </w:rPr>
        <w:t xml:space="preserve"> se ruší Příkaz děkan</w:t>
      </w:r>
      <w:r w:rsidR="003D3670" w:rsidRPr="00AB3051">
        <w:rPr>
          <w:rFonts w:asciiTheme="minorHAnsi" w:hAnsiTheme="minorHAnsi"/>
          <w:sz w:val="24"/>
        </w:rPr>
        <w:t>a</w:t>
      </w:r>
      <w:r w:rsidRPr="00AB3051">
        <w:rPr>
          <w:rFonts w:asciiTheme="minorHAnsi" w:hAnsiTheme="minorHAnsi"/>
          <w:sz w:val="24"/>
        </w:rPr>
        <w:t xml:space="preserve"> CMTF č. </w:t>
      </w:r>
      <w:r w:rsidR="00A1720D" w:rsidRPr="00AB3051">
        <w:rPr>
          <w:rFonts w:asciiTheme="minorHAnsi" w:hAnsiTheme="minorHAnsi"/>
          <w:sz w:val="24"/>
        </w:rPr>
        <w:t>3</w:t>
      </w:r>
      <w:r w:rsidRPr="00AB3051">
        <w:rPr>
          <w:rFonts w:asciiTheme="minorHAnsi" w:hAnsiTheme="minorHAnsi"/>
          <w:sz w:val="24"/>
        </w:rPr>
        <w:t>/</w:t>
      </w:r>
      <w:r w:rsidR="00A1720D" w:rsidRPr="00AB3051">
        <w:rPr>
          <w:rFonts w:asciiTheme="minorHAnsi" w:hAnsiTheme="minorHAnsi"/>
          <w:sz w:val="24"/>
        </w:rPr>
        <w:t>15</w:t>
      </w:r>
      <w:r w:rsidRPr="00AB3051">
        <w:rPr>
          <w:rFonts w:asciiTheme="minorHAnsi" w:hAnsiTheme="minorHAnsi"/>
          <w:sz w:val="24"/>
        </w:rPr>
        <w:t xml:space="preserve"> </w:t>
      </w:r>
      <w:r w:rsidRPr="00AB3051">
        <w:rPr>
          <w:rFonts w:asciiTheme="minorHAnsi" w:hAnsiTheme="minorHAnsi"/>
          <w:i/>
          <w:sz w:val="24"/>
        </w:rPr>
        <w:t>Jmenování hodnotící komise CMTF UP pro studentskou grantovou soutěž</w:t>
      </w:r>
      <w:r w:rsidR="003D3670" w:rsidRPr="00AB3051">
        <w:rPr>
          <w:rFonts w:asciiTheme="minorHAnsi" w:hAnsiTheme="minorHAnsi"/>
          <w:i/>
          <w:sz w:val="24"/>
        </w:rPr>
        <w:t xml:space="preserve"> UP (IGA</w:t>
      </w:r>
      <w:r w:rsidR="00672804" w:rsidRPr="00AB3051">
        <w:rPr>
          <w:rFonts w:asciiTheme="minorHAnsi" w:hAnsiTheme="minorHAnsi"/>
          <w:i/>
          <w:sz w:val="24"/>
        </w:rPr>
        <w:t>)</w:t>
      </w:r>
      <w:r w:rsidR="003D3670" w:rsidRPr="00AB3051">
        <w:rPr>
          <w:rFonts w:asciiTheme="minorHAnsi" w:hAnsiTheme="minorHAnsi"/>
          <w:i/>
          <w:sz w:val="24"/>
        </w:rPr>
        <w:t xml:space="preserve"> </w:t>
      </w:r>
      <w:r w:rsidRPr="00AB3051">
        <w:rPr>
          <w:rFonts w:asciiTheme="minorHAnsi" w:hAnsiTheme="minorHAnsi"/>
          <w:sz w:val="24"/>
        </w:rPr>
        <w:t xml:space="preserve">ze dne </w:t>
      </w:r>
      <w:r w:rsidR="00D8101D" w:rsidRPr="00AB3051">
        <w:rPr>
          <w:rFonts w:asciiTheme="minorHAnsi" w:hAnsiTheme="minorHAnsi"/>
          <w:sz w:val="24"/>
        </w:rPr>
        <w:t>1</w:t>
      </w:r>
      <w:r w:rsidRPr="00AB3051">
        <w:rPr>
          <w:rFonts w:asciiTheme="minorHAnsi" w:hAnsiTheme="minorHAnsi"/>
          <w:sz w:val="24"/>
        </w:rPr>
        <w:t xml:space="preserve">. </w:t>
      </w:r>
      <w:r w:rsidR="00672804" w:rsidRPr="00AB3051">
        <w:rPr>
          <w:rFonts w:asciiTheme="minorHAnsi" w:hAnsiTheme="minorHAnsi"/>
          <w:sz w:val="24"/>
        </w:rPr>
        <w:t>1</w:t>
      </w:r>
      <w:r w:rsidR="00D8101D" w:rsidRPr="00AB3051">
        <w:rPr>
          <w:rFonts w:asciiTheme="minorHAnsi" w:hAnsiTheme="minorHAnsi"/>
          <w:sz w:val="24"/>
        </w:rPr>
        <w:t>2</w:t>
      </w:r>
      <w:r w:rsidRPr="00AB3051">
        <w:rPr>
          <w:rFonts w:asciiTheme="minorHAnsi" w:hAnsiTheme="minorHAnsi"/>
          <w:sz w:val="24"/>
        </w:rPr>
        <w:t>. 201</w:t>
      </w:r>
      <w:r w:rsidR="00D8101D" w:rsidRPr="00AB3051">
        <w:rPr>
          <w:rFonts w:asciiTheme="minorHAnsi" w:hAnsiTheme="minorHAnsi"/>
          <w:sz w:val="24"/>
        </w:rPr>
        <w:t>5</w:t>
      </w:r>
      <w:r w:rsidR="00AB3051" w:rsidRPr="00AB3051">
        <w:rPr>
          <w:rFonts w:asciiTheme="minorHAnsi" w:hAnsiTheme="minorHAnsi"/>
          <w:sz w:val="24"/>
        </w:rPr>
        <w:t xml:space="preserve"> a </w:t>
      </w:r>
      <w:r w:rsidR="00AB3051" w:rsidRPr="00AB3051">
        <w:rPr>
          <w:rFonts w:asciiTheme="minorHAnsi" w:hAnsiTheme="minorHAnsi"/>
          <w:sz w:val="24"/>
        </w:rPr>
        <w:t xml:space="preserve">Příkaz děkana </w:t>
      </w:r>
      <w:proofErr w:type="spellStart"/>
      <w:r w:rsidR="00AB3051" w:rsidRPr="00AB3051">
        <w:rPr>
          <w:rFonts w:asciiTheme="minorHAnsi" w:hAnsiTheme="minorHAnsi"/>
          <w:sz w:val="24"/>
        </w:rPr>
        <w:t>CMTF</w:t>
      </w:r>
      <w:proofErr w:type="spellEnd"/>
      <w:r w:rsidR="00AB3051" w:rsidRPr="00AB3051">
        <w:rPr>
          <w:rFonts w:asciiTheme="minorHAnsi" w:hAnsiTheme="minorHAnsi"/>
          <w:sz w:val="24"/>
        </w:rPr>
        <w:t xml:space="preserve"> č. 4/15 </w:t>
      </w:r>
      <w:r w:rsidR="00AB3051" w:rsidRPr="00AB3051">
        <w:rPr>
          <w:rFonts w:asciiTheme="minorHAnsi" w:hAnsiTheme="minorHAnsi"/>
          <w:i/>
          <w:sz w:val="24"/>
        </w:rPr>
        <w:t xml:space="preserve">Jmenování hodnotící komise </w:t>
      </w:r>
      <w:proofErr w:type="spellStart"/>
      <w:r w:rsidR="00AB3051" w:rsidRPr="00AB3051">
        <w:rPr>
          <w:rFonts w:asciiTheme="minorHAnsi" w:hAnsiTheme="minorHAnsi"/>
          <w:i/>
          <w:sz w:val="24"/>
        </w:rPr>
        <w:t>CMTF</w:t>
      </w:r>
      <w:proofErr w:type="spellEnd"/>
      <w:r w:rsidR="00AB3051" w:rsidRPr="00AB3051">
        <w:rPr>
          <w:rFonts w:asciiTheme="minorHAnsi" w:hAnsiTheme="minorHAnsi"/>
          <w:i/>
          <w:sz w:val="24"/>
        </w:rPr>
        <w:t xml:space="preserve"> UP </w:t>
      </w:r>
      <w:r w:rsidR="00AB3051" w:rsidRPr="00AB3051">
        <w:rPr>
          <w:rFonts w:asciiTheme="minorHAnsi" w:hAnsiTheme="minorHAnsi"/>
          <w:i/>
          <w:sz w:val="24"/>
          <w:szCs w:val="24"/>
        </w:rPr>
        <w:t>pro Soutěž o rozvojové projekty UP (</w:t>
      </w:r>
      <w:proofErr w:type="spellStart"/>
      <w:r w:rsidR="00AB3051" w:rsidRPr="00AB3051">
        <w:rPr>
          <w:rFonts w:asciiTheme="minorHAnsi" w:hAnsiTheme="minorHAnsi"/>
          <w:i/>
          <w:sz w:val="24"/>
          <w:szCs w:val="24"/>
        </w:rPr>
        <w:t>FRUP</w:t>
      </w:r>
      <w:proofErr w:type="spellEnd"/>
      <w:r w:rsidR="00AB3051" w:rsidRPr="00AB3051">
        <w:rPr>
          <w:rFonts w:asciiTheme="minorHAnsi" w:hAnsiTheme="minorHAnsi"/>
          <w:i/>
          <w:sz w:val="24"/>
          <w:szCs w:val="24"/>
        </w:rPr>
        <w:t>)</w:t>
      </w:r>
      <w:r w:rsidR="00AB3051" w:rsidRPr="00AB3051">
        <w:rPr>
          <w:rFonts w:asciiTheme="minorHAnsi" w:hAnsiTheme="minorHAnsi"/>
          <w:i/>
          <w:sz w:val="24"/>
        </w:rPr>
        <w:t xml:space="preserve"> </w:t>
      </w:r>
      <w:r w:rsidR="00AB3051" w:rsidRPr="00AB3051">
        <w:rPr>
          <w:rFonts w:asciiTheme="minorHAnsi" w:hAnsiTheme="minorHAnsi"/>
          <w:sz w:val="24"/>
        </w:rPr>
        <w:t>ze dne 1. 12. 2015</w:t>
      </w:r>
      <w:r w:rsidRPr="00AB3051">
        <w:rPr>
          <w:rFonts w:asciiTheme="minorHAnsi" w:hAnsiTheme="minorHAnsi"/>
          <w:sz w:val="24"/>
        </w:rPr>
        <w:t>.</w:t>
      </w:r>
    </w:p>
    <w:p w:rsidR="00A1605B" w:rsidRPr="0021112F" w:rsidRDefault="00A1605B" w:rsidP="00672804">
      <w:pPr>
        <w:numPr>
          <w:ilvl w:val="0"/>
          <w:numId w:val="11"/>
        </w:numPr>
        <w:spacing w:before="180" w:line="276" w:lineRule="auto"/>
        <w:ind w:left="357" w:hanging="357"/>
        <w:jc w:val="both"/>
        <w:rPr>
          <w:rFonts w:asciiTheme="minorHAnsi" w:hAnsiTheme="minorHAnsi"/>
          <w:noProof/>
          <w:sz w:val="24"/>
          <w:szCs w:val="24"/>
        </w:rPr>
      </w:pPr>
      <w:r w:rsidRPr="0021112F">
        <w:rPr>
          <w:rFonts w:asciiTheme="minorHAnsi" w:hAnsiTheme="minorHAnsi"/>
          <w:noProof/>
          <w:sz w:val="24"/>
          <w:szCs w:val="24"/>
        </w:rPr>
        <w:t>Tento příkaz nabývá platnosti dnem podpisu děkana CMTF a účinnosti dnem zveřejnění na oficiálních internetových stránkách CMTF, tj. druhým dnem po nabytí platnosti.</w:t>
      </w:r>
    </w:p>
    <w:p w:rsidR="00BE560A" w:rsidRDefault="00BE560A" w:rsidP="00B13EA0">
      <w:pPr>
        <w:rPr>
          <w:rFonts w:asciiTheme="minorHAnsi" w:hAnsiTheme="minorHAnsi"/>
          <w:sz w:val="24"/>
          <w:szCs w:val="24"/>
        </w:rPr>
      </w:pPr>
    </w:p>
    <w:p w:rsidR="0048052B" w:rsidRDefault="0048052B" w:rsidP="00B13EA0">
      <w:pPr>
        <w:rPr>
          <w:rFonts w:asciiTheme="minorHAnsi" w:hAnsiTheme="minorHAnsi"/>
          <w:sz w:val="24"/>
          <w:szCs w:val="24"/>
        </w:rPr>
      </w:pPr>
    </w:p>
    <w:p w:rsidR="0048052B" w:rsidRPr="0021112F" w:rsidRDefault="0048052B" w:rsidP="00B13EA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E560A" w:rsidRPr="0021112F" w:rsidRDefault="00BE560A" w:rsidP="00B13EA0">
      <w:pPr>
        <w:rPr>
          <w:rFonts w:asciiTheme="minorHAnsi" w:hAnsiTheme="minorHAnsi"/>
          <w:sz w:val="24"/>
          <w:szCs w:val="24"/>
        </w:rPr>
      </w:pPr>
      <w:r w:rsidRPr="0021112F">
        <w:rPr>
          <w:rFonts w:asciiTheme="minorHAnsi" w:hAnsiTheme="minorHAnsi"/>
          <w:sz w:val="24"/>
          <w:szCs w:val="24"/>
        </w:rPr>
        <w:t xml:space="preserve">V Olomouci </w:t>
      </w:r>
      <w:r w:rsidR="00083264" w:rsidRPr="0021112F">
        <w:rPr>
          <w:rFonts w:asciiTheme="minorHAnsi" w:hAnsiTheme="minorHAnsi"/>
          <w:sz w:val="24"/>
          <w:szCs w:val="24"/>
        </w:rPr>
        <w:t xml:space="preserve">dne </w:t>
      </w:r>
      <w:r w:rsidR="00D8101D" w:rsidRPr="0021112F">
        <w:rPr>
          <w:rFonts w:asciiTheme="minorHAnsi" w:hAnsiTheme="minorHAnsi"/>
          <w:sz w:val="24"/>
          <w:szCs w:val="24"/>
        </w:rPr>
        <w:t>20</w:t>
      </w:r>
      <w:r w:rsidR="00181203" w:rsidRPr="0021112F">
        <w:rPr>
          <w:rFonts w:asciiTheme="minorHAnsi" w:hAnsiTheme="minorHAnsi"/>
          <w:sz w:val="24"/>
          <w:szCs w:val="24"/>
        </w:rPr>
        <w:t xml:space="preserve">. </w:t>
      </w:r>
      <w:r w:rsidR="00A1605B" w:rsidRPr="0021112F">
        <w:rPr>
          <w:rFonts w:asciiTheme="minorHAnsi" w:hAnsiTheme="minorHAnsi"/>
          <w:sz w:val="24"/>
          <w:szCs w:val="24"/>
        </w:rPr>
        <w:t>1</w:t>
      </w:r>
      <w:r w:rsidR="00D8101D" w:rsidRPr="0021112F">
        <w:rPr>
          <w:rFonts w:asciiTheme="minorHAnsi" w:hAnsiTheme="minorHAnsi"/>
          <w:sz w:val="24"/>
          <w:szCs w:val="24"/>
        </w:rPr>
        <w:t>0</w:t>
      </w:r>
      <w:r w:rsidR="00181203" w:rsidRPr="0021112F">
        <w:rPr>
          <w:rFonts w:asciiTheme="minorHAnsi" w:hAnsiTheme="minorHAnsi"/>
          <w:sz w:val="24"/>
          <w:szCs w:val="24"/>
        </w:rPr>
        <w:t>. 20</w:t>
      </w:r>
      <w:r w:rsidR="00083264" w:rsidRPr="0021112F">
        <w:rPr>
          <w:rFonts w:asciiTheme="minorHAnsi" w:hAnsiTheme="minorHAnsi"/>
          <w:sz w:val="24"/>
          <w:szCs w:val="24"/>
        </w:rPr>
        <w:t>1</w:t>
      </w:r>
      <w:r w:rsidR="00D8101D" w:rsidRPr="0021112F">
        <w:rPr>
          <w:rFonts w:asciiTheme="minorHAnsi" w:hAnsiTheme="minorHAnsi"/>
          <w:sz w:val="24"/>
          <w:szCs w:val="24"/>
        </w:rPr>
        <w:t>6</w:t>
      </w:r>
    </w:p>
    <w:p w:rsidR="00BE560A" w:rsidRPr="0021112F" w:rsidRDefault="00BE560A" w:rsidP="00B13EA0">
      <w:pPr>
        <w:rPr>
          <w:rFonts w:asciiTheme="minorHAnsi" w:hAnsiTheme="minorHAnsi"/>
        </w:rPr>
      </w:pPr>
      <w:r w:rsidRPr="0021112F">
        <w:rPr>
          <w:rFonts w:asciiTheme="minorHAnsi" w:hAnsiTheme="minorHAnsi"/>
        </w:rPr>
        <w:tab/>
      </w:r>
      <w:r w:rsidRPr="0021112F">
        <w:rPr>
          <w:rFonts w:asciiTheme="minorHAnsi" w:hAnsiTheme="minorHAnsi"/>
        </w:rPr>
        <w:tab/>
      </w:r>
    </w:p>
    <w:p w:rsidR="00672804" w:rsidRPr="0021112F" w:rsidRDefault="00672804" w:rsidP="00B13EA0">
      <w:pPr>
        <w:rPr>
          <w:rFonts w:asciiTheme="minorHAnsi" w:hAnsiTheme="minorHAnsi"/>
        </w:rPr>
      </w:pPr>
    </w:p>
    <w:p w:rsidR="001260BA" w:rsidRPr="0021112F" w:rsidRDefault="001260BA">
      <w:pPr>
        <w:rPr>
          <w:rFonts w:asciiTheme="minorHAnsi" w:hAnsiTheme="minorHAnsi"/>
        </w:rPr>
      </w:pPr>
    </w:p>
    <w:p w:rsidR="00A1605B" w:rsidRPr="0021112F" w:rsidRDefault="003D3670" w:rsidP="00A1605B">
      <w:pPr>
        <w:rPr>
          <w:rFonts w:asciiTheme="minorHAnsi" w:hAnsiTheme="minorHAnsi"/>
          <w:noProof/>
          <w:sz w:val="24"/>
          <w:szCs w:val="24"/>
        </w:rPr>
      </w:pP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  <w:t xml:space="preserve">           </w:t>
      </w:r>
      <w:r w:rsidR="00A1605B" w:rsidRPr="0021112F">
        <w:rPr>
          <w:rFonts w:asciiTheme="minorHAnsi" w:hAnsiTheme="minorHAnsi"/>
          <w:noProof/>
          <w:sz w:val="24"/>
          <w:szCs w:val="24"/>
        </w:rPr>
        <w:t xml:space="preserve"> </w:t>
      </w:r>
      <w:r w:rsidRPr="0021112F">
        <w:rPr>
          <w:rFonts w:asciiTheme="minorHAnsi" w:hAnsiTheme="minorHAnsi"/>
          <w:noProof/>
          <w:sz w:val="24"/>
          <w:szCs w:val="24"/>
        </w:rPr>
        <w:t>prof</w:t>
      </w:r>
      <w:r w:rsidR="00A1605B" w:rsidRPr="0021112F">
        <w:rPr>
          <w:rFonts w:asciiTheme="minorHAnsi" w:hAnsiTheme="minorHAnsi"/>
          <w:noProof/>
          <w:sz w:val="24"/>
          <w:szCs w:val="24"/>
        </w:rPr>
        <w:t xml:space="preserve">. Ing. Mgr. </w:t>
      </w:r>
      <w:r w:rsidRPr="0021112F">
        <w:rPr>
          <w:rFonts w:asciiTheme="minorHAnsi" w:hAnsiTheme="minorHAnsi"/>
          <w:noProof/>
          <w:sz w:val="24"/>
          <w:szCs w:val="24"/>
        </w:rPr>
        <w:t xml:space="preserve">et Mgr. </w:t>
      </w:r>
      <w:r w:rsidR="00A1605B" w:rsidRPr="0021112F">
        <w:rPr>
          <w:rFonts w:asciiTheme="minorHAnsi" w:hAnsiTheme="minorHAnsi"/>
          <w:noProof/>
          <w:sz w:val="24"/>
          <w:szCs w:val="24"/>
        </w:rPr>
        <w:t>Peter Tavel, Ph.D.</w:t>
      </w:r>
    </w:p>
    <w:p w:rsidR="00A1605B" w:rsidRPr="0021112F" w:rsidRDefault="00A1605B" w:rsidP="00A1605B">
      <w:pPr>
        <w:rPr>
          <w:rFonts w:asciiTheme="minorHAnsi" w:hAnsiTheme="minorHAnsi"/>
          <w:noProof/>
          <w:sz w:val="24"/>
          <w:szCs w:val="24"/>
        </w:rPr>
      </w:pP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  <w:t xml:space="preserve">               </w:t>
      </w:r>
      <w:r w:rsidRPr="0021112F">
        <w:rPr>
          <w:rFonts w:asciiTheme="minorHAnsi" w:hAnsiTheme="minorHAnsi"/>
          <w:noProof/>
          <w:sz w:val="24"/>
          <w:szCs w:val="24"/>
        </w:rPr>
        <w:tab/>
      </w:r>
      <w:r w:rsidRPr="0021112F">
        <w:rPr>
          <w:rFonts w:asciiTheme="minorHAnsi" w:hAnsiTheme="minorHAnsi"/>
          <w:noProof/>
          <w:sz w:val="24"/>
          <w:szCs w:val="24"/>
        </w:rPr>
        <w:tab/>
        <w:t xml:space="preserve">    děkan CMTF</w:t>
      </w:r>
    </w:p>
    <w:sectPr w:rsidR="00A1605B" w:rsidRPr="0021112F" w:rsidSect="00B13EA0">
      <w:headerReference w:type="default" r:id="rId8"/>
      <w:headerReference w:type="first" r:id="rId9"/>
      <w:pgSz w:w="11906" w:h="16838"/>
      <w:pgMar w:top="1134" w:right="1418" w:bottom="851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D" w:rsidRDefault="0065478D">
      <w:r>
        <w:separator/>
      </w:r>
    </w:p>
  </w:endnote>
  <w:endnote w:type="continuationSeparator" w:id="0">
    <w:p w:rsidR="0065478D" w:rsidRDefault="0065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D" w:rsidRDefault="0065478D">
      <w:r>
        <w:separator/>
      </w:r>
    </w:p>
  </w:footnote>
  <w:footnote w:type="continuationSeparator" w:id="0">
    <w:p w:rsidR="0065478D" w:rsidRDefault="0065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BB" w:rsidRPr="0021112F" w:rsidRDefault="003933BB" w:rsidP="00181203">
    <w:pPr>
      <w:pStyle w:val="Zhlav"/>
      <w:numPr>
        <w:ilvl w:val="0"/>
        <w:numId w:val="1"/>
      </w:numPr>
      <w:tabs>
        <w:tab w:val="clear" w:pos="5655"/>
      </w:tabs>
      <w:ind w:left="0" w:right="-58" w:firstLine="0"/>
      <w:rPr>
        <w:rFonts w:asciiTheme="minorHAnsi" w:hAnsiTheme="minorHAnsi"/>
      </w:rPr>
    </w:pPr>
    <w:r w:rsidRPr="0021112F">
      <w:rPr>
        <w:rFonts w:asciiTheme="minorHAnsi" w:hAnsiTheme="minorHAnsi"/>
      </w:rPr>
      <w:t xml:space="preserve">                              </w:t>
    </w:r>
    <w:r w:rsidR="001D61DC" w:rsidRPr="0021112F">
      <w:rPr>
        <w:rFonts w:asciiTheme="minorHAnsi" w:hAnsiTheme="minorHAnsi"/>
      </w:rPr>
      <w:t xml:space="preserve">     Příkaz děkana CMTF UP č. </w:t>
    </w:r>
    <w:r w:rsidR="003D3670" w:rsidRPr="0021112F">
      <w:rPr>
        <w:rFonts w:asciiTheme="minorHAnsi" w:hAnsiTheme="minorHAnsi"/>
      </w:rPr>
      <w:t>3</w:t>
    </w:r>
    <w:r w:rsidR="001D61DC" w:rsidRPr="0021112F">
      <w:rPr>
        <w:rFonts w:asciiTheme="minorHAnsi" w:hAnsiTheme="minorHAnsi"/>
      </w:rPr>
      <w:t>/1</w:t>
    </w:r>
    <w:r w:rsidR="00A1720D" w:rsidRPr="0021112F">
      <w:rPr>
        <w:rFonts w:asciiTheme="minorHAnsi" w:hAnsiTheme="minorHAnsi"/>
      </w:rPr>
      <w:t>6</w:t>
    </w:r>
  </w:p>
  <w:p w:rsidR="003933BB" w:rsidRDefault="003933BB" w:rsidP="00181203">
    <w:pPr>
      <w:pStyle w:val="Zhlav"/>
      <w:tabs>
        <w:tab w:val="clear" w:pos="4536"/>
        <w:tab w:val="clear" w:pos="9072"/>
      </w:tabs>
      <w:ind w:right="-58"/>
    </w:pPr>
    <w:r>
      <w:t>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BB" w:rsidRDefault="003933BB">
    <w:pPr>
      <w:pStyle w:val="Zhlav"/>
      <w:framePr w:wrap="auto" w:vAnchor="text" w:hAnchor="margin" w:y="1"/>
      <w:rPr>
        <w:rStyle w:val="slostrnky"/>
      </w:rPr>
    </w:pPr>
  </w:p>
  <w:p w:rsidR="003933BB" w:rsidRDefault="003933BB">
    <w:pPr>
      <w:pStyle w:val="Zhlav"/>
      <w:framePr w:wrap="auto" w:vAnchor="text" w:hAnchor="margin" w:y="1"/>
      <w:ind w:firstLine="360"/>
      <w:rPr>
        <w:rStyle w:val="slostrnky"/>
      </w:rPr>
    </w:pPr>
  </w:p>
  <w:p w:rsidR="003933BB" w:rsidRDefault="003933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665"/>
    <w:multiLevelType w:val="hybridMultilevel"/>
    <w:tmpl w:val="0602E9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1438D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E76D5A"/>
    <w:multiLevelType w:val="singleLevel"/>
    <w:tmpl w:val="F448F01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3">
    <w:nsid w:val="31A7073D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952820"/>
    <w:multiLevelType w:val="hybridMultilevel"/>
    <w:tmpl w:val="1DE42C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A2087C"/>
    <w:multiLevelType w:val="hybridMultilevel"/>
    <w:tmpl w:val="735E53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040324"/>
    <w:multiLevelType w:val="hybridMultilevel"/>
    <w:tmpl w:val="82185C7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387DA5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8C17C12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6F059A"/>
    <w:multiLevelType w:val="singleLevel"/>
    <w:tmpl w:val="775223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</w:abstractNum>
  <w:abstractNum w:abstractNumId="10">
    <w:nsid w:val="7F7215BC"/>
    <w:multiLevelType w:val="singleLevel"/>
    <w:tmpl w:val="EDB83468"/>
    <w:lvl w:ilvl="0">
      <w:start w:val="1"/>
      <w:numFmt w:val="decimal"/>
      <w:lvlText w:val="%1"/>
      <w:lvlJc w:val="left"/>
      <w:pPr>
        <w:tabs>
          <w:tab w:val="num" w:pos="5655"/>
        </w:tabs>
        <w:ind w:left="5655" w:hanging="5655"/>
      </w:pPr>
      <w:rPr>
        <w:rFonts w:hint="default"/>
      </w:rPr>
    </w:lvl>
  </w:abstractNum>
  <w:abstractNum w:abstractNumId="11">
    <w:nsid w:val="7FD156F7"/>
    <w:multiLevelType w:val="singleLevel"/>
    <w:tmpl w:val="0ACEF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4C"/>
    <w:rsid w:val="00083264"/>
    <w:rsid w:val="00120DDE"/>
    <w:rsid w:val="001260BA"/>
    <w:rsid w:val="00181203"/>
    <w:rsid w:val="001D61DC"/>
    <w:rsid w:val="0021112F"/>
    <w:rsid w:val="003933BB"/>
    <w:rsid w:val="003D3670"/>
    <w:rsid w:val="003D5F46"/>
    <w:rsid w:val="0048052B"/>
    <w:rsid w:val="004D468C"/>
    <w:rsid w:val="00502301"/>
    <w:rsid w:val="005A058C"/>
    <w:rsid w:val="0065478D"/>
    <w:rsid w:val="00657BF4"/>
    <w:rsid w:val="00672804"/>
    <w:rsid w:val="00676CD5"/>
    <w:rsid w:val="006E4DD7"/>
    <w:rsid w:val="007012CB"/>
    <w:rsid w:val="00724EB2"/>
    <w:rsid w:val="007305B6"/>
    <w:rsid w:val="00740111"/>
    <w:rsid w:val="008241A1"/>
    <w:rsid w:val="00874FAF"/>
    <w:rsid w:val="008905E7"/>
    <w:rsid w:val="008D25BF"/>
    <w:rsid w:val="008F6F51"/>
    <w:rsid w:val="00933A87"/>
    <w:rsid w:val="00947C5D"/>
    <w:rsid w:val="00987E5E"/>
    <w:rsid w:val="009D50E0"/>
    <w:rsid w:val="00A1605B"/>
    <w:rsid w:val="00A1720D"/>
    <w:rsid w:val="00AA7878"/>
    <w:rsid w:val="00AB3051"/>
    <w:rsid w:val="00AE5950"/>
    <w:rsid w:val="00AE5D7C"/>
    <w:rsid w:val="00B13EA0"/>
    <w:rsid w:val="00B1414E"/>
    <w:rsid w:val="00B42D61"/>
    <w:rsid w:val="00B6084C"/>
    <w:rsid w:val="00B9684C"/>
    <w:rsid w:val="00BB0339"/>
    <w:rsid w:val="00BE560A"/>
    <w:rsid w:val="00C828BD"/>
    <w:rsid w:val="00D4524B"/>
    <w:rsid w:val="00D8101D"/>
    <w:rsid w:val="00DB62E8"/>
    <w:rsid w:val="00E00A36"/>
    <w:rsid w:val="00E02B21"/>
    <w:rsid w:val="00E07234"/>
    <w:rsid w:val="00E343DB"/>
    <w:rsid w:val="00E638B1"/>
    <w:rsid w:val="00F80D85"/>
    <w:rsid w:val="00F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AE5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59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E5950"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rsid w:val="00AE59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360" w:lineRule="exact"/>
      <w:jc w:val="both"/>
    </w:pPr>
    <w:rPr>
      <w:sz w:val="24"/>
      <w:szCs w:val="24"/>
    </w:rPr>
  </w:style>
  <w:style w:type="paragraph" w:customStyle="1" w:styleId="Zkladntextodsazen1">
    <w:name w:val="Základní text odsazený1"/>
    <w:basedOn w:val="Normln"/>
    <w:pPr>
      <w:spacing w:before="120"/>
      <w:ind w:firstLine="720"/>
      <w:jc w:val="both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8D25BF"/>
    <w:rPr>
      <w:b/>
      <w:bCs/>
    </w:rPr>
  </w:style>
  <w:style w:type="paragraph" w:styleId="Textbubliny">
    <w:name w:val="Balloon Text"/>
    <w:basedOn w:val="Normln"/>
    <w:semiHidden/>
    <w:rsid w:val="008D25BF"/>
    <w:rPr>
      <w:rFonts w:ascii="Tahoma" w:hAnsi="Tahoma" w:cs="Tahoma"/>
      <w:sz w:val="16"/>
      <w:szCs w:val="16"/>
    </w:rPr>
  </w:style>
  <w:style w:type="paragraph" w:customStyle="1" w:styleId="Norm12">
    <w:name w:val="Norm_12"/>
    <w:basedOn w:val="Normln"/>
    <w:rsid w:val="00AE5950"/>
    <w:pPr>
      <w:spacing w:after="1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AE59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59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E5950"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rsid w:val="00AE59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 w:line="360" w:lineRule="exact"/>
      <w:jc w:val="both"/>
    </w:pPr>
    <w:rPr>
      <w:sz w:val="24"/>
      <w:szCs w:val="24"/>
    </w:rPr>
  </w:style>
  <w:style w:type="paragraph" w:customStyle="1" w:styleId="Zkladntextodsazen1">
    <w:name w:val="Základní text odsazený1"/>
    <w:basedOn w:val="Normln"/>
    <w:pPr>
      <w:spacing w:before="120"/>
      <w:ind w:firstLine="720"/>
      <w:jc w:val="both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semiHidden/>
    <w:rsid w:val="008D25BF"/>
    <w:rPr>
      <w:b/>
      <w:bCs/>
    </w:rPr>
  </w:style>
  <w:style w:type="paragraph" w:styleId="Textbubliny">
    <w:name w:val="Balloon Text"/>
    <w:basedOn w:val="Normln"/>
    <w:semiHidden/>
    <w:rsid w:val="008D25BF"/>
    <w:rPr>
      <w:rFonts w:ascii="Tahoma" w:hAnsi="Tahoma" w:cs="Tahoma"/>
      <w:sz w:val="16"/>
      <w:szCs w:val="16"/>
    </w:rPr>
  </w:style>
  <w:style w:type="paragraph" w:customStyle="1" w:styleId="Norm12">
    <w:name w:val="Norm_12"/>
    <w:basedOn w:val="Normln"/>
    <w:rsid w:val="00AE5950"/>
    <w:pPr>
      <w:spacing w:after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Cyrilometodějská  teologická  fakulta</vt:lpstr>
    </vt:vector>
  </TitlesOfParts>
  <Company>CMTF UP Olomouc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Cyrilometodějská  teologická  fakulta</dc:title>
  <dc:creator>CVT</dc:creator>
  <cp:lastModifiedBy>Ambrozova Jitka</cp:lastModifiedBy>
  <cp:revision>5</cp:revision>
  <cp:lastPrinted>2016-10-19T10:05:00Z</cp:lastPrinted>
  <dcterms:created xsi:type="dcterms:W3CDTF">2016-10-19T09:59:00Z</dcterms:created>
  <dcterms:modified xsi:type="dcterms:W3CDTF">2016-10-20T08:48:00Z</dcterms:modified>
</cp:coreProperties>
</file>